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2F" w:rsidRPr="0045431B" w:rsidRDefault="00D26D2F" w:rsidP="00D26D2F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Georgia" w:hAnsi="Georgia" w:cs="Arial"/>
          <w:b/>
          <w:bCs/>
          <w:color w:val="000000"/>
        </w:rPr>
      </w:pPr>
      <w:r w:rsidRPr="0045431B">
        <w:rPr>
          <w:rFonts w:ascii="Georgia" w:hAnsi="Georgia" w:cs="Arial"/>
          <w:b/>
          <w:bCs/>
          <w:color w:val="000000"/>
        </w:rPr>
        <w:t>Муниципальное автономное образовательное учреждение «СОШ №1» г. Перми</w:t>
      </w:r>
    </w:p>
    <w:p w:rsidR="00D26D2F" w:rsidRPr="0045431B" w:rsidRDefault="00D26D2F" w:rsidP="00D26D2F">
      <w:pPr>
        <w:pStyle w:val="a3"/>
        <w:shd w:val="clear" w:color="auto" w:fill="FFFFFF"/>
        <w:spacing w:before="120" w:beforeAutospacing="0" w:after="312" w:afterAutospacing="0"/>
        <w:jc w:val="right"/>
        <w:rPr>
          <w:rFonts w:ascii="Georgia" w:hAnsi="Georgia" w:cs="Arial"/>
          <w:b/>
          <w:bCs/>
          <w:color w:val="000000"/>
        </w:rPr>
      </w:pPr>
      <w:r w:rsidRPr="0045431B">
        <w:rPr>
          <w:rFonts w:ascii="Georgia" w:hAnsi="Georgia" w:cs="Arial"/>
          <w:b/>
          <w:bCs/>
          <w:color w:val="000000"/>
        </w:rPr>
        <w:t>педагог-психолог Е. Н. Мошева</w:t>
      </w:r>
    </w:p>
    <w:p w:rsidR="00D26D2F" w:rsidRPr="0045431B" w:rsidRDefault="00D26D2F" w:rsidP="00D26D2F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Georgia" w:hAnsi="Georgia" w:cs="Arial"/>
          <w:b/>
          <w:bCs/>
          <w:color w:val="000000"/>
          <w:sz w:val="26"/>
          <w:szCs w:val="26"/>
        </w:rPr>
      </w:pPr>
      <w:r w:rsidRPr="0045431B">
        <w:rPr>
          <w:rFonts w:ascii="Georgia" w:hAnsi="Georgia" w:cs="Arial"/>
          <w:b/>
          <w:bCs/>
          <w:color w:val="000000"/>
          <w:sz w:val="26"/>
          <w:szCs w:val="26"/>
        </w:rPr>
        <w:t>Жестокое обращение с детьми.</w:t>
      </w:r>
    </w:p>
    <w:p w:rsidR="0045431B" w:rsidRPr="009851B4" w:rsidRDefault="0045431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b/>
          <w:bCs/>
          <w:color w:val="464646"/>
          <w:sz w:val="20"/>
          <w:szCs w:val="20"/>
        </w:rPr>
        <w:t>Жестокое обращение с детьми</w:t>
      </w:r>
      <w:r w:rsidRPr="009851B4">
        <w:rPr>
          <w:rFonts w:ascii="Verdana" w:hAnsi="Verdana"/>
          <w:color w:val="464646"/>
          <w:sz w:val="20"/>
          <w:szCs w:val="20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45431B" w:rsidRPr="009851B4" w:rsidRDefault="0045431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b/>
          <w:bCs/>
          <w:color w:val="464646"/>
          <w:sz w:val="20"/>
          <w:szCs w:val="20"/>
          <w:u w:val="single"/>
        </w:rPr>
        <w:t>Выделяют четыре основные формы жестокого обращения с детьми:</w:t>
      </w:r>
    </w:p>
    <w:p w:rsidR="00F318FB" w:rsidRPr="00F318FB" w:rsidRDefault="00F318FB" w:rsidP="009851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Физическое насилие – преднамеренное нанесение физических повреждений.</w:t>
      </w:r>
    </w:p>
    <w:p w:rsidR="00F318FB" w:rsidRPr="00F318FB" w:rsidRDefault="00F318FB" w:rsidP="009851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Сексуальное насилие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(или развращение)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- вовлечение ребёнка с его согласия и без тако</w:t>
      </w:r>
      <w:r w:rsidRPr="009851B4">
        <w:rPr>
          <w:rFonts w:ascii="Verdana" w:eastAsia="Times New Roman" w:hAnsi="Verdana" w:cs="Times New Roman"/>
          <w:color w:val="464646"/>
          <w:sz w:val="20"/>
          <w:szCs w:val="20"/>
        </w:rPr>
        <w:t>во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 xml:space="preserve">го в сексуальные действия </w:t>
      </w:r>
      <w:proofErr w:type="gramStart"/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со</w:t>
      </w:r>
      <w:proofErr w:type="gramEnd"/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 xml:space="preserve"> взрослыми с целью получения последними удовлетворения или выгоды.</w:t>
      </w:r>
    </w:p>
    <w:p w:rsidR="00D26D2F" w:rsidRPr="009851B4" w:rsidRDefault="00F318FB" w:rsidP="009851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Психическое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(эмоциональное)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Влияние физического насилия на ребенка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1. Поведенческие и психологические индикаторы: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9851B4">
        <w:rPr>
          <w:rFonts w:ascii="Verdana" w:hAnsi="Verdana" w:cs="Arial"/>
          <w:color w:val="000000"/>
          <w:sz w:val="20"/>
          <w:szCs w:val="20"/>
        </w:rPr>
        <w:t xml:space="preserve">· </w:t>
      </w:r>
      <w:r w:rsidRPr="009851B4">
        <w:rPr>
          <w:rFonts w:ascii="Verdana" w:hAnsi="Verdana"/>
          <w:color w:val="000000"/>
          <w:sz w:val="20"/>
          <w:szCs w:val="20"/>
        </w:rPr>
        <w:t>задержка развития, малоподвижность; дети могут становиться агрессивными, тревожными; могут быть необычно стеснительными, нелюбопытными, избегать сверстников, бояться взрослых и играть только с маленькими детьми, а не ровесниками; страх физического контакта, боязнь идти домой; тревога, когда плачут другие дети, тики, сосание пальцев, раскачивание.</w:t>
      </w:r>
      <w:proofErr w:type="gramEnd"/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2. Признаки физического насилия над ребенком: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Раны и синяки: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 xml:space="preserve">· </w:t>
      </w:r>
      <w:r w:rsidRPr="009851B4">
        <w:rPr>
          <w:rFonts w:ascii="Verdana" w:hAnsi="Verdana"/>
          <w:color w:val="000000"/>
          <w:sz w:val="20"/>
          <w:szCs w:val="20"/>
        </w:rPr>
        <w:t>разные по времени возникновения;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851B4">
        <w:rPr>
          <w:rFonts w:ascii="Verdana" w:hAnsi="Verdana"/>
          <w:color w:val="000000"/>
          <w:sz w:val="20"/>
          <w:szCs w:val="20"/>
        </w:rPr>
        <w:t xml:space="preserve">· в разных частях тела </w:t>
      </w:r>
      <w:proofErr w:type="gramStart"/>
      <w:r w:rsidRPr="009851B4">
        <w:rPr>
          <w:rFonts w:ascii="Verdana" w:hAnsi="Verdana"/>
          <w:color w:val="000000"/>
          <w:sz w:val="20"/>
          <w:szCs w:val="20"/>
        </w:rPr>
        <w:t xml:space="preserve">( </w:t>
      </w:r>
      <w:proofErr w:type="gramEnd"/>
      <w:r w:rsidRPr="009851B4">
        <w:rPr>
          <w:rFonts w:ascii="Verdana" w:hAnsi="Verdana"/>
          <w:color w:val="000000"/>
          <w:sz w:val="20"/>
          <w:szCs w:val="20"/>
        </w:rPr>
        <w:t>например, на спине и груди одновременно);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851B4">
        <w:rPr>
          <w:rFonts w:ascii="Verdana" w:hAnsi="Verdana"/>
          <w:color w:val="000000"/>
          <w:sz w:val="20"/>
          <w:szCs w:val="20"/>
        </w:rPr>
        <w:t>· непонятного происхождения;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851B4">
        <w:rPr>
          <w:rFonts w:ascii="Verdana" w:hAnsi="Verdana"/>
          <w:color w:val="000000"/>
          <w:sz w:val="20"/>
          <w:szCs w:val="20"/>
        </w:rPr>
        <w:t>· имеют особую форму предмета (например, форму пряжки ремня, ладони, прута);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Ожоги:</w:t>
      </w:r>
      <w:r w:rsidR="0045431B" w:rsidRPr="009851B4">
        <w:rPr>
          <w:rFonts w:ascii="Verdana" w:hAnsi="Verdana" w:cs="Arial"/>
          <w:color w:val="000000"/>
          <w:sz w:val="20"/>
          <w:szCs w:val="20"/>
        </w:rPr>
        <w:t xml:space="preserve"> - </w:t>
      </w:r>
      <w:r w:rsidRPr="009851B4">
        <w:rPr>
          <w:rFonts w:ascii="Verdana" w:hAnsi="Verdana" w:cs="Arial"/>
          <w:color w:val="000000"/>
          <w:sz w:val="20"/>
          <w:szCs w:val="20"/>
        </w:rPr>
        <w:t xml:space="preserve"> типография ожогов различна, но чаще они расположены на стопах, кистях рук, груди, голове. Как правило, это контактные ожоги горячими металлическими предметами и сигаретами. Ожоги от прижигания сигаретами имеют резко очерченные округленные контуры, после заживления остаются слабая пигментация и слегка втянутый центр;</w:t>
      </w:r>
    </w:p>
    <w:p w:rsidR="0045431B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Укусы:</w:t>
      </w:r>
      <w:r w:rsidR="0045431B" w:rsidRPr="009851B4">
        <w:rPr>
          <w:rFonts w:ascii="Verdana" w:hAnsi="Verdana" w:cs="Arial"/>
          <w:color w:val="000000"/>
          <w:sz w:val="20"/>
          <w:szCs w:val="20"/>
        </w:rPr>
        <w:t xml:space="preserve"> -  </w:t>
      </w:r>
      <w:r w:rsidRPr="009851B4">
        <w:rPr>
          <w:rFonts w:ascii="Verdana" w:hAnsi="Verdana" w:cs="Arial"/>
          <w:color w:val="000000"/>
          <w:sz w:val="20"/>
          <w:szCs w:val="20"/>
        </w:rPr>
        <w:t xml:space="preserve">следы от человеческого укуса характеризуются ранами, расположенными по контуру зубной арки, имеют </w:t>
      </w:r>
      <w:proofErr w:type="gramStart"/>
      <w:r w:rsidRPr="009851B4">
        <w:rPr>
          <w:rFonts w:ascii="Verdana" w:hAnsi="Verdana" w:cs="Arial"/>
          <w:color w:val="000000"/>
          <w:sz w:val="20"/>
          <w:szCs w:val="20"/>
        </w:rPr>
        <w:t>эллипсовидную</w:t>
      </w:r>
      <w:proofErr w:type="gramEnd"/>
      <w:r w:rsidRPr="009851B4">
        <w:rPr>
          <w:rFonts w:ascii="Verdana" w:hAnsi="Verdana" w:cs="Arial"/>
          <w:color w:val="000000"/>
          <w:sz w:val="20"/>
          <w:szCs w:val="20"/>
        </w:rPr>
        <w:t xml:space="preserve"> или овоидную формы; отпечатки верхних и нижних резцов прямоугольной, премолярной формы, типично наличие кровоподтеков.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«Синдром тряски ребенка»: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возникает, когда взрослый, схватив ребенка за плечи, сильно трясет его взад и вперед; при этом сила воздействия на кровеносные сосуды мозга такова, что могут произойти кровоизлияние в мозг или ушиб мозга;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у ребенка наблюдаются кровоизлияния в глазах, тошнота, рвота, потеря сознания; одновременно выявляются сопутствующие признаки физического насилия – синяки на плечах и груди, имеющие отпечатки пальцев.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Отсутствие заботы о детях (пренебрежение основными потребностями ребенка) –</w:t>
      </w:r>
      <w:r w:rsidRPr="009851B4">
        <w:rPr>
          <w:rFonts w:ascii="Verdana" w:hAnsi="Verdana" w:cs="Arial"/>
          <w:color w:val="000000"/>
          <w:sz w:val="20"/>
          <w:szCs w:val="20"/>
        </w:rPr>
        <w:t> </w:t>
      </w:r>
      <w:r w:rsidRPr="009851B4">
        <w:rPr>
          <w:rFonts w:ascii="Verdana" w:hAnsi="Verdana" w:cs="Arial"/>
          <w:i/>
          <w:color w:val="000000"/>
          <w:sz w:val="20"/>
          <w:szCs w:val="20"/>
        </w:rPr>
        <w:t>невнимание к основным нуждам ребенка в пище, одежде, медицинского обслуживания, присмотре.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Влияние на ребенка: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 xml:space="preserve">· не растет, не набирает </w:t>
      </w:r>
      <w:r w:rsidR="009851B4">
        <w:rPr>
          <w:rFonts w:ascii="Verdana" w:hAnsi="Verdana" w:cs="Arial"/>
          <w:color w:val="000000"/>
          <w:sz w:val="20"/>
          <w:szCs w:val="20"/>
        </w:rPr>
        <w:t>подходящего веса или теряет вес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ребенок брошен, находится без присмотра, не имеет подходящей одежды, жилища;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нет прививок, нуждается в услугах зубного врача, плохая гигиена кожи, запущенное состояние ребенка;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не ходит в школу, прогуливает школу, приходит на занятия слишком рано и уходит из школы слишком поздно;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 xml:space="preserve">· устает, </w:t>
      </w:r>
      <w:proofErr w:type="gramStart"/>
      <w:r w:rsidRPr="009851B4">
        <w:rPr>
          <w:rFonts w:ascii="Verdana" w:hAnsi="Verdana" w:cs="Arial"/>
          <w:color w:val="000000"/>
          <w:sz w:val="20"/>
          <w:szCs w:val="20"/>
        </w:rPr>
        <w:t>апатичен</w:t>
      </w:r>
      <w:proofErr w:type="gramEnd"/>
      <w:r w:rsidRPr="009851B4">
        <w:rPr>
          <w:rFonts w:ascii="Verdana" w:hAnsi="Verdana" w:cs="Arial"/>
          <w:color w:val="000000"/>
          <w:sz w:val="20"/>
          <w:szCs w:val="20"/>
        </w:rPr>
        <w:t>, имеет отклонения в поведении.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Психическое насилие над детьми (эмоциональное дурное обращение с детьми):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обвинения в адрес ребенка (брань, крики);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принижение его успехов, унижение его достоинства;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отвержение ребенка;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длительное лишение ребенка любви, нежности, заботы и безопасности со стороны родителей;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принуждение к одиночеству;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совершение в присутствии ребенка насилия по отношению к супругу или другим детям;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причинение боли домашним животным с целью запугивания ребенка.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b/>
          <w:bCs/>
          <w:color w:val="000000"/>
          <w:sz w:val="20"/>
          <w:szCs w:val="20"/>
        </w:rPr>
        <w:t>Влияние на ребенка: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задержка в физическом, речевом развитии, задержка роста (у дошкольников и младших школьников);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импульсивность, взрывчатость, вредные привычки (сосание пальцев, вырывание волос), злость;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попытки совершения самоубийства, потеря смысла жизни (у подростков);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уступчивость, податливость;</w:t>
      </w:r>
    </w:p>
    <w:p w:rsidR="00D26D2F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ночные кошмары, нарушение сна, страхи темноты, боязнь людей, их гнева;</w:t>
      </w:r>
    </w:p>
    <w:p w:rsidR="00000000" w:rsidRPr="009851B4" w:rsidRDefault="00D26D2F" w:rsidP="009851B4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9851B4">
        <w:rPr>
          <w:rFonts w:ascii="Verdana" w:hAnsi="Verdana" w:cs="Arial"/>
          <w:color w:val="000000"/>
          <w:sz w:val="20"/>
          <w:szCs w:val="20"/>
        </w:rPr>
        <w:t>· депрессии, печаль, беспомощность, безнадежность, заторможенность.</w:t>
      </w:r>
    </w:p>
    <w:p w:rsidR="00F318FB" w:rsidRPr="00F318FB" w:rsidRDefault="00F318FB" w:rsidP="009851B4">
      <w:pPr>
        <w:spacing w:before="77" w:after="77"/>
        <w:ind w:firstLine="184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b/>
          <w:bCs/>
          <w:color w:val="464646"/>
          <w:sz w:val="20"/>
          <w:szCs w:val="20"/>
          <w:u w:val="single"/>
        </w:rPr>
        <w:t>Защита прав и достоинств ребёнка в законодательных актах</w:t>
      </w:r>
    </w:p>
    <w:p w:rsidR="00F318FB" w:rsidRPr="00F318FB" w:rsidRDefault="00F318FB" w:rsidP="009851B4">
      <w:pPr>
        <w:spacing w:before="77" w:after="77"/>
        <w:ind w:firstLine="184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  <w:u w:val="single"/>
        </w:rPr>
        <w:t>Конвенция ООН о правах ребёнка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даёт определение понятия «жестокое обращение» и определяет меры защиты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(ст.19)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, а также устанавливает: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обеспечение в максимально возможной степени здорового развития личности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(ст.6)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защиту от произвольного или незаконного вмешательства в личную жизнь ребёнка, от посягательств на его честь и репутацию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(ст.16)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обеспечение мер по борьбе с болезнями и недоеданием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(ст.24)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(ст.27)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защиту ребёнка от сексуального посягательства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(ст.34)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защиту ребёнка от других форм жестокого обращения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(ст.37)</w:t>
      </w:r>
    </w:p>
    <w:p w:rsidR="00F318FB" w:rsidRPr="00F318FB" w:rsidRDefault="00F318FB" w:rsidP="009851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lastRenderedPageBreak/>
        <w:t>меры помощи ребёнку, явившемуся жертвой жестокого обращения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(ст.39)</w:t>
      </w:r>
    </w:p>
    <w:p w:rsidR="00F318FB" w:rsidRPr="00F318FB" w:rsidRDefault="00F318FB" w:rsidP="009851B4">
      <w:pPr>
        <w:spacing w:before="77" w:after="77"/>
        <w:ind w:firstLine="184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  <w:u w:val="single"/>
        </w:rPr>
        <w:t>Уголовный кодекс РФ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предусматривает ответственность:</w:t>
      </w:r>
    </w:p>
    <w:p w:rsidR="00F318FB" w:rsidRPr="00F318FB" w:rsidRDefault="00F318FB" w:rsidP="009851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за совершение физического и сексуального насилия, в том числе и в отношении несовершеннолетних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(ст.106-136)</w:t>
      </w:r>
    </w:p>
    <w:p w:rsidR="00F318FB" w:rsidRPr="00F318FB" w:rsidRDefault="00F318FB" w:rsidP="009851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за преступления против семьи и несовершеннолетних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(ст.150-157)</w:t>
      </w:r>
    </w:p>
    <w:p w:rsidR="00F318FB" w:rsidRPr="00F318FB" w:rsidRDefault="00F318FB" w:rsidP="009851B4">
      <w:pPr>
        <w:spacing w:before="77" w:after="77"/>
        <w:ind w:firstLine="184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  <w:u w:val="single"/>
        </w:rPr>
        <w:t>Семейный кодекс РФ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гарантирует:</w:t>
      </w:r>
    </w:p>
    <w:p w:rsidR="00F318FB" w:rsidRPr="00F318FB" w:rsidRDefault="00F318FB" w:rsidP="009851B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право ребёнка на уважение его человеческого достоинства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(ст.54)</w:t>
      </w:r>
    </w:p>
    <w:p w:rsidR="00F318FB" w:rsidRPr="00F318FB" w:rsidRDefault="00F318FB" w:rsidP="009851B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право ребёнка на защиту и обязанности органа опеки и попечительства принять меры по защите ребёнка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(ст.56)</w:t>
      </w:r>
    </w:p>
    <w:p w:rsidR="00F318FB" w:rsidRPr="00F318FB" w:rsidRDefault="00F318FB" w:rsidP="009851B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лишение родительских прав как меру защиты детей от жестокого обращения с ними в семье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(ст.69)</w:t>
      </w:r>
    </w:p>
    <w:p w:rsidR="00F318FB" w:rsidRPr="00F318FB" w:rsidRDefault="00F318FB" w:rsidP="009851B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немедленное отобрание ребёнка при непосредственной угрозе жизни и здоровью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(ст.77)</w:t>
      </w:r>
    </w:p>
    <w:p w:rsidR="00F318FB" w:rsidRPr="00F318FB" w:rsidRDefault="00F318FB" w:rsidP="009851B4">
      <w:pPr>
        <w:spacing w:before="77" w:after="77"/>
        <w:ind w:firstLine="184"/>
        <w:jc w:val="both"/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</w:pPr>
      <w:r w:rsidRPr="00F318FB">
        <w:rPr>
          <w:rFonts w:ascii="Verdana" w:eastAsia="Times New Roman" w:hAnsi="Verdana" w:cs="Times New Roman"/>
          <w:color w:val="464646"/>
          <w:sz w:val="20"/>
          <w:szCs w:val="20"/>
          <w:u w:val="single"/>
        </w:rPr>
        <w:t>Закон РФ «Об образовании»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утверждает право детей, обучающихся во всех  образовательных учреждениях, на уважение их человеческого достоинства (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ст.5)</w:t>
      </w:r>
      <w:r w:rsidRPr="00F318FB">
        <w:rPr>
          <w:rFonts w:ascii="Verdana" w:eastAsia="Times New Roman" w:hAnsi="Verdana" w:cs="Times New Roman"/>
          <w:color w:val="464646"/>
          <w:sz w:val="20"/>
          <w:szCs w:val="20"/>
        </w:rPr>
        <w:t> и предусматривает административное наказание педагогических работников за допущенное физическое или психическое насилие над личностью ребёнка </w:t>
      </w:r>
      <w:r w:rsidRPr="00F318FB">
        <w:rPr>
          <w:rFonts w:ascii="Verdana" w:eastAsia="Times New Roman" w:hAnsi="Verdana" w:cs="Times New Roman"/>
          <w:i/>
          <w:iCs/>
          <w:color w:val="464646"/>
          <w:sz w:val="20"/>
          <w:szCs w:val="20"/>
        </w:rPr>
        <w:t>(ст.56)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b/>
          <w:bCs/>
          <w:color w:val="464646"/>
          <w:sz w:val="20"/>
          <w:szCs w:val="20"/>
          <w:u w:val="single"/>
        </w:rPr>
        <w:t>Основные правила мудрого родителя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b/>
          <w:i/>
          <w:color w:val="464646"/>
          <w:sz w:val="20"/>
          <w:szCs w:val="20"/>
          <w:u w:val="single"/>
        </w:rPr>
        <w:t>Ребёнка нужно уважать и видеть в нём личность.</w:t>
      </w:r>
      <w:r w:rsidRPr="009851B4">
        <w:rPr>
          <w:rFonts w:ascii="Verdana" w:hAnsi="Verdana"/>
          <w:color w:val="464646"/>
          <w:sz w:val="20"/>
          <w:szCs w:val="20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b/>
          <w:i/>
          <w:color w:val="464646"/>
          <w:sz w:val="20"/>
          <w:szCs w:val="20"/>
        </w:rPr>
      </w:pPr>
      <w:r w:rsidRPr="009851B4">
        <w:rPr>
          <w:rFonts w:ascii="Verdana" w:hAnsi="Verdana"/>
          <w:b/>
          <w:i/>
          <w:color w:val="464646"/>
          <w:sz w:val="20"/>
          <w:szCs w:val="20"/>
        </w:rPr>
        <w:t>1. </w:t>
      </w:r>
      <w:r w:rsidRPr="009851B4">
        <w:rPr>
          <w:rFonts w:ascii="Verdana" w:hAnsi="Verdana"/>
          <w:b/>
          <w:bCs/>
          <w:i/>
          <w:color w:val="464646"/>
          <w:sz w:val="20"/>
          <w:szCs w:val="20"/>
        </w:rPr>
        <w:t>Не пытайтесь сделать из ребёнка самого-самого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>Так не бывает, чтобы человек одинаково хорошо знал и умел всё. Даже сами взрослые на  это не способны. Никогда не говорите: «Вот Катя в 4 года уже читает и пишет, а ты нет?!» или «Я в твои годы 5 км</w:t>
      </w:r>
      <w:proofErr w:type="gramStart"/>
      <w:r w:rsidRPr="009851B4">
        <w:rPr>
          <w:rFonts w:ascii="Verdana" w:hAnsi="Verdana"/>
          <w:color w:val="464646"/>
          <w:sz w:val="20"/>
          <w:szCs w:val="20"/>
        </w:rPr>
        <w:t>.</w:t>
      </w:r>
      <w:proofErr w:type="gramEnd"/>
      <w:r w:rsidRPr="009851B4">
        <w:rPr>
          <w:rFonts w:ascii="Verdana" w:hAnsi="Verdana"/>
          <w:color w:val="464646"/>
          <w:sz w:val="20"/>
          <w:szCs w:val="20"/>
        </w:rPr>
        <w:t xml:space="preserve"> </w:t>
      </w:r>
      <w:proofErr w:type="gramStart"/>
      <w:r w:rsidRPr="009851B4">
        <w:rPr>
          <w:rFonts w:ascii="Verdana" w:hAnsi="Verdana"/>
          <w:color w:val="464646"/>
          <w:sz w:val="20"/>
          <w:szCs w:val="20"/>
        </w:rPr>
        <w:t>п</w:t>
      </w:r>
      <w:proofErr w:type="gramEnd"/>
      <w:r w:rsidRPr="009851B4">
        <w:rPr>
          <w:rFonts w:ascii="Verdana" w:hAnsi="Verdana"/>
          <w:color w:val="464646"/>
          <w:sz w:val="20"/>
          <w:szCs w:val="20"/>
        </w:rPr>
        <w:t xml:space="preserve">робегал, а ты – рохля, не можешь». Зато ваш Саша </w:t>
      </w:r>
      <w:r w:rsidR="009851B4" w:rsidRPr="009851B4">
        <w:rPr>
          <w:rFonts w:ascii="Verdana" w:hAnsi="Verdana"/>
          <w:color w:val="464646"/>
          <w:sz w:val="20"/>
          <w:szCs w:val="20"/>
        </w:rPr>
        <w:t>рисует удивительные картины</w:t>
      </w:r>
      <w:r w:rsidRPr="009851B4">
        <w:rPr>
          <w:rFonts w:ascii="Verdana" w:hAnsi="Verdana"/>
          <w:color w:val="464646"/>
          <w:sz w:val="20"/>
          <w:szCs w:val="20"/>
        </w:rPr>
        <w:t xml:space="preserve"> или просто 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9851B4">
        <w:rPr>
          <w:rFonts w:ascii="Verdana" w:hAnsi="Verdana"/>
          <w:color w:val="464646"/>
          <w:sz w:val="20"/>
          <w:szCs w:val="20"/>
          <w:u w:val="single"/>
        </w:rPr>
        <w:t>никогда не ругайте за то, что умеют другие!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>2. </w:t>
      </w:r>
      <w:r w:rsidRPr="009851B4">
        <w:rPr>
          <w:rFonts w:ascii="Verdana" w:hAnsi="Verdana"/>
          <w:b/>
          <w:bCs/>
          <w:color w:val="464646"/>
          <w:sz w:val="20"/>
          <w:szCs w:val="20"/>
        </w:rPr>
        <w:t>Не сравнивайте ребёнка с другими детьми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>Воспринимайте рассказ об успехах чужих детей просто как информаци</w:t>
      </w:r>
      <w:r w:rsidR="009851B4" w:rsidRPr="009851B4">
        <w:rPr>
          <w:rFonts w:ascii="Verdana" w:hAnsi="Verdana"/>
          <w:color w:val="464646"/>
          <w:sz w:val="20"/>
          <w:szCs w:val="20"/>
        </w:rPr>
        <w:t>ю. Ведь В</w:t>
      </w:r>
      <w:r w:rsidRPr="009851B4">
        <w:rPr>
          <w:rFonts w:ascii="Verdana" w:hAnsi="Verdana"/>
          <w:color w:val="464646"/>
          <w:sz w:val="20"/>
          <w:szCs w:val="20"/>
        </w:rPr>
        <w:t>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r w:rsidR="009851B4" w:rsidRPr="009851B4">
        <w:rPr>
          <w:rFonts w:ascii="Verdana" w:hAnsi="Verdana"/>
          <w:color w:val="464646"/>
          <w:sz w:val="20"/>
          <w:szCs w:val="20"/>
        </w:rPr>
        <w:t>Оля</w:t>
      </w:r>
      <w:r w:rsidRPr="009851B4">
        <w:rPr>
          <w:rFonts w:ascii="Verdana" w:hAnsi="Verdana"/>
          <w:color w:val="464646"/>
          <w:sz w:val="20"/>
          <w:szCs w:val="20"/>
        </w:rPr>
        <w:t xml:space="preserve"> из </w:t>
      </w:r>
      <w:r w:rsidR="009851B4" w:rsidRPr="009851B4">
        <w:rPr>
          <w:rFonts w:ascii="Verdana" w:hAnsi="Verdana"/>
          <w:color w:val="464646"/>
          <w:sz w:val="20"/>
          <w:szCs w:val="20"/>
        </w:rPr>
        <w:t>1</w:t>
      </w:r>
      <w:r w:rsidRPr="009851B4">
        <w:rPr>
          <w:rFonts w:ascii="Verdana" w:hAnsi="Verdana"/>
          <w:color w:val="464646"/>
          <w:sz w:val="20"/>
          <w:szCs w:val="20"/>
        </w:rPr>
        <w:t xml:space="preserve"> подъезда непревзойдённо играет на </w:t>
      </w:r>
      <w:r w:rsidR="009851B4" w:rsidRPr="009851B4">
        <w:rPr>
          <w:rFonts w:ascii="Verdana" w:hAnsi="Verdana"/>
          <w:color w:val="464646"/>
          <w:sz w:val="20"/>
          <w:szCs w:val="20"/>
        </w:rPr>
        <w:t>фортепиано</w:t>
      </w:r>
      <w:r w:rsidRPr="009851B4">
        <w:rPr>
          <w:rFonts w:ascii="Verdana" w:hAnsi="Verdana"/>
          <w:color w:val="464646"/>
          <w:sz w:val="20"/>
          <w:szCs w:val="20"/>
        </w:rPr>
        <w:t xml:space="preserve">», происходит в присутствии вашего ребёнка, </w:t>
      </w:r>
      <w:r w:rsidR="009851B4" w:rsidRPr="009851B4">
        <w:rPr>
          <w:rFonts w:ascii="Verdana" w:hAnsi="Verdana"/>
          <w:color w:val="464646"/>
          <w:sz w:val="20"/>
          <w:szCs w:val="20"/>
        </w:rPr>
        <w:t>найдите достойное умение Вашего ребёнка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>3. </w:t>
      </w:r>
      <w:r w:rsidRPr="009851B4">
        <w:rPr>
          <w:rFonts w:ascii="Verdana" w:hAnsi="Verdana"/>
          <w:b/>
          <w:bCs/>
          <w:color w:val="464646"/>
          <w:sz w:val="20"/>
          <w:szCs w:val="20"/>
        </w:rPr>
        <w:t>Перестаньте шантажировать</w:t>
      </w:r>
      <w:r w:rsidR="009851B4" w:rsidRPr="009851B4">
        <w:rPr>
          <w:rFonts w:ascii="Verdana" w:hAnsi="Verdana"/>
          <w:b/>
          <w:bCs/>
          <w:color w:val="464646"/>
          <w:sz w:val="20"/>
          <w:szCs w:val="20"/>
        </w:rPr>
        <w:t xml:space="preserve"> любимое чадо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</w:t>
      </w:r>
      <w:r w:rsidR="009851B4" w:rsidRPr="009851B4">
        <w:rPr>
          <w:rFonts w:ascii="Verdana" w:hAnsi="Verdana"/>
          <w:color w:val="464646"/>
          <w:sz w:val="20"/>
          <w:szCs w:val="20"/>
        </w:rPr>
        <w:t xml:space="preserve">и самая неэффективная </w:t>
      </w:r>
      <w:r w:rsidRPr="009851B4">
        <w:rPr>
          <w:rFonts w:ascii="Verdana" w:hAnsi="Verdana"/>
          <w:color w:val="464646"/>
          <w:sz w:val="20"/>
          <w:szCs w:val="20"/>
        </w:rPr>
        <w:t>из всех попыток устыдить. На подобные фразы 9</w:t>
      </w:r>
      <w:r w:rsidR="009851B4" w:rsidRPr="009851B4">
        <w:rPr>
          <w:rFonts w:ascii="Verdana" w:hAnsi="Verdana"/>
          <w:color w:val="464646"/>
          <w:sz w:val="20"/>
          <w:szCs w:val="20"/>
        </w:rPr>
        <w:t>0</w:t>
      </w:r>
      <w:r w:rsidRPr="009851B4">
        <w:rPr>
          <w:rFonts w:ascii="Verdana" w:hAnsi="Verdana"/>
          <w:color w:val="464646"/>
          <w:sz w:val="20"/>
          <w:szCs w:val="20"/>
        </w:rPr>
        <w:t xml:space="preserve">% детей отвечают: «А я </w:t>
      </w:r>
      <w:r w:rsidR="009851B4" w:rsidRPr="009851B4">
        <w:rPr>
          <w:rFonts w:ascii="Verdana" w:hAnsi="Verdana"/>
          <w:color w:val="464646"/>
          <w:sz w:val="20"/>
          <w:szCs w:val="20"/>
        </w:rPr>
        <w:t xml:space="preserve">не просил </w:t>
      </w:r>
      <w:r w:rsidRPr="009851B4">
        <w:rPr>
          <w:rFonts w:ascii="Verdana" w:hAnsi="Verdana"/>
          <w:color w:val="464646"/>
          <w:sz w:val="20"/>
          <w:szCs w:val="20"/>
        </w:rPr>
        <w:t>рожать меня!»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>4. </w:t>
      </w:r>
      <w:r w:rsidR="009851B4">
        <w:rPr>
          <w:rFonts w:ascii="Verdana" w:hAnsi="Verdana"/>
          <w:b/>
          <w:bCs/>
          <w:color w:val="464646"/>
          <w:sz w:val="20"/>
          <w:szCs w:val="20"/>
        </w:rPr>
        <w:t>Уважайте чувство достоинства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color w:val="464646"/>
          <w:sz w:val="20"/>
          <w:szCs w:val="20"/>
        </w:rPr>
      </w:pPr>
      <w:r w:rsidRPr="009851B4">
        <w:rPr>
          <w:rFonts w:ascii="Verdana" w:hAnsi="Verdana"/>
          <w:color w:val="464646"/>
          <w:sz w:val="20"/>
          <w:szCs w:val="20"/>
        </w:rPr>
        <w:t xml:space="preserve">Если действительно возникает ситуация, ввергающая вас в краску (ребёнок </w:t>
      </w:r>
      <w:proofErr w:type="gramStart"/>
      <w:r w:rsidRPr="009851B4">
        <w:rPr>
          <w:rFonts w:ascii="Verdana" w:hAnsi="Verdana"/>
          <w:color w:val="464646"/>
          <w:sz w:val="20"/>
          <w:szCs w:val="20"/>
        </w:rPr>
        <w:t>нахамил</w:t>
      </w:r>
      <w:proofErr w:type="gramEnd"/>
      <w:r w:rsidRPr="009851B4">
        <w:rPr>
          <w:rFonts w:ascii="Verdana" w:hAnsi="Verdana"/>
          <w:color w:val="464646"/>
          <w:sz w:val="20"/>
          <w:szCs w:val="20"/>
        </w:rPr>
        <w:t xml:space="preserve">, устроил истерику в магазине), нужно твёрдо и решительно увести его с места происшествия. Чувство собственного достоинства присуще не только взрослым, </w:t>
      </w:r>
      <w:r w:rsidR="009851B4" w:rsidRPr="009851B4">
        <w:rPr>
          <w:rFonts w:ascii="Verdana" w:hAnsi="Verdana"/>
          <w:color w:val="464646"/>
          <w:sz w:val="20"/>
          <w:szCs w:val="20"/>
        </w:rPr>
        <w:t xml:space="preserve">но и детям, </w:t>
      </w:r>
      <w:r w:rsidRPr="009851B4">
        <w:rPr>
          <w:rFonts w:ascii="Verdana" w:hAnsi="Verdana"/>
          <w:color w:val="464646"/>
          <w:sz w:val="20"/>
          <w:szCs w:val="20"/>
        </w:rPr>
        <w:t xml:space="preserve">поэтому очень важно, чтобы разговор состоялся без свидетелей. После этого спокойно </w:t>
      </w:r>
      <w:proofErr w:type="gramStart"/>
      <w:r w:rsidRPr="009851B4">
        <w:rPr>
          <w:rFonts w:ascii="Verdana" w:hAnsi="Verdana"/>
          <w:color w:val="464646"/>
          <w:sz w:val="20"/>
          <w:szCs w:val="20"/>
        </w:rPr>
        <w:t>объясните</w:t>
      </w:r>
      <w:proofErr w:type="gramEnd"/>
      <w:r w:rsidRPr="009851B4">
        <w:rPr>
          <w:rFonts w:ascii="Verdana" w:hAnsi="Verdana"/>
          <w:color w:val="464646"/>
          <w:sz w:val="20"/>
          <w:szCs w:val="20"/>
        </w:rPr>
        <w:t xml:space="preserve"> почему так делать нельзя. Вот тут малыша призывать к стыду вполне уместно.</w:t>
      </w:r>
    </w:p>
    <w:p w:rsidR="00F318FB" w:rsidRPr="009851B4" w:rsidRDefault="00F318FB" w:rsidP="009851B4">
      <w:pPr>
        <w:pStyle w:val="a3"/>
        <w:spacing w:before="77" w:beforeAutospacing="0" w:after="77" w:afterAutospacing="0"/>
        <w:ind w:firstLine="184"/>
        <w:jc w:val="both"/>
        <w:rPr>
          <w:rFonts w:ascii="Verdana" w:hAnsi="Verdana"/>
          <w:b/>
          <w:color w:val="464646"/>
          <w:sz w:val="20"/>
          <w:szCs w:val="20"/>
          <w:u w:val="single"/>
        </w:rPr>
      </w:pPr>
      <w:r w:rsidRPr="009851B4">
        <w:rPr>
          <w:rFonts w:ascii="Verdana" w:hAnsi="Verdana"/>
          <w:b/>
          <w:color w:val="464646"/>
          <w:sz w:val="20"/>
          <w:szCs w:val="20"/>
          <w:u w:val="single"/>
        </w:rPr>
        <w:t>Главное – не забывать, что у всего должна быть мера.</w:t>
      </w:r>
    </w:p>
    <w:p w:rsidR="00F318FB" w:rsidRDefault="00F318FB" w:rsidP="00D26D2F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5431B" w:rsidRPr="00D26D2F" w:rsidRDefault="0045431B" w:rsidP="00D26D2F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45431B" w:rsidRPr="00D26D2F" w:rsidSect="0045431B">
      <w:pgSz w:w="11906" w:h="16838"/>
      <w:pgMar w:top="284" w:right="284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717"/>
    <w:multiLevelType w:val="multilevel"/>
    <w:tmpl w:val="6EA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5D58"/>
    <w:multiLevelType w:val="multilevel"/>
    <w:tmpl w:val="901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67361"/>
    <w:multiLevelType w:val="multilevel"/>
    <w:tmpl w:val="24B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43FAA"/>
    <w:multiLevelType w:val="multilevel"/>
    <w:tmpl w:val="BB6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D2F"/>
    <w:rsid w:val="0045431B"/>
    <w:rsid w:val="00814956"/>
    <w:rsid w:val="009851B4"/>
    <w:rsid w:val="00A57353"/>
    <w:rsid w:val="00D26D2F"/>
    <w:rsid w:val="00F3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after="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2019-11-06T03:33:00Z</cp:lastPrinted>
  <dcterms:created xsi:type="dcterms:W3CDTF">2019-11-06T03:37:00Z</dcterms:created>
  <dcterms:modified xsi:type="dcterms:W3CDTF">2019-11-06T03:37:00Z</dcterms:modified>
</cp:coreProperties>
</file>