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B5" w:rsidRPr="007D67F1" w:rsidRDefault="00BC3644" w:rsidP="0058376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C3644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6pt;height:612.3pt">
            <v:imagedata r:id="rId5" o:title="Титульный лист краеведение 2Б"/>
          </v:shape>
        </w:pict>
      </w:r>
      <w:bookmarkStart w:id="0" w:name="_GoBack"/>
      <w:bookmarkEnd w:id="0"/>
      <w:r w:rsidR="007249B5" w:rsidRPr="007D67F1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</w:p>
    <w:p w:rsidR="007249B5" w:rsidRPr="00E71391" w:rsidRDefault="007249B5" w:rsidP="00E7139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«Краеведение» разработана  на основе Концепции стандарта второго поколения,  с учетом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Данная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 </w:t>
      </w:r>
      <w:r w:rsidRPr="00E71391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чувств, формированию патриотического сознания учащихся;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пробуждение интереса и бережного отношения к историческим и культурным ценностям Пермского края;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воспитание любви к природе родного края;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чувства гордости за достижения своих земляков;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образовательные 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71391">
        <w:rPr>
          <w:rFonts w:ascii="Times New Roman" w:hAnsi="Times New Roman" w:cs="Times New Roman"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представлений</w:t>
      </w:r>
      <w:r w:rsidRPr="00E71391">
        <w:rPr>
          <w:rFonts w:ascii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приобретение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знаний </w:t>
      </w:r>
      <w:r w:rsidRPr="00E71391">
        <w:rPr>
          <w:rFonts w:ascii="Times New Roman" w:hAnsi="Times New Roman" w:cs="Times New Roman"/>
          <w:sz w:val="24"/>
          <w:szCs w:val="24"/>
        </w:rPr>
        <w:t xml:space="preserve">о природе родного края, о  культуре, обычаях и традициях своего народа;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713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закрепление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этих знаний на практике.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Воспитательные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формирование </w:t>
      </w:r>
      <w:r w:rsidRPr="00E71391">
        <w:rPr>
          <w:rFonts w:ascii="Times New Roman" w:hAnsi="Times New Roman" w:cs="Times New Roman"/>
          <w:sz w:val="24"/>
          <w:szCs w:val="24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воспитание</w:t>
      </w:r>
      <w:r w:rsidRPr="00E71391">
        <w:rPr>
          <w:rFonts w:ascii="Times New Roman" w:hAnsi="Times New Roman" w:cs="Times New Roman"/>
          <w:sz w:val="24"/>
          <w:szCs w:val="24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3. умение анализировать</w:t>
      </w:r>
      <w:r w:rsidRPr="00E71391">
        <w:rPr>
          <w:rFonts w:ascii="Times New Roman" w:hAnsi="Times New Roman" w:cs="Times New Roman"/>
          <w:sz w:val="24"/>
          <w:szCs w:val="24"/>
        </w:rPr>
        <w:t xml:space="preserve"> своё поведение и принимать правильное решение в различных жизненных  ситуациях.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Развивающие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 способствование </w:t>
      </w:r>
      <w:r w:rsidRPr="00E71391">
        <w:rPr>
          <w:rFonts w:ascii="Times New Roman" w:hAnsi="Times New Roman" w:cs="Times New Roman"/>
          <w:sz w:val="24"/>
          <w:szCs w:val="24"/>
        </w:rPr>
        <w:t>развитию психических процессов (воображение, память, мышление, речь и т.д.)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71391">
        <w:rPr>
          <w:rFonts w:ascii="Times New Roman" w:hAnsi="Times New Roman" w:cs="Times New Roman"/>
          <w:sz w:val="24"/>
          <w:szCs w:val="24"/>
        </w:rPr>
        <w:t xml:space="preserve">.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E71391">
        <w:rPr>
          <w:rFonts w:ascii="Times New Roman" w:hAnsi="Times New Roman" w:cs="Times New Roman"/>
          <w:sz w:val="24"/>
          <w:szCs w:val="24"/>
        </w:rPr>
        <w:t xml:space="preserve">кругозора учащихся.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391">
        <w:rPr>
          <w:rFonts w:ascii="Times New Roman" w:hAnsi="Times New Roman" w:cs="Times New Roman"/>
          <w:sz w:val="24"/>
          <w:szCs w:val="24"/>
        </w:rPr>
        <w:t>Обязательным требованием достижения поставленных задач является соблюдение</w:t>
      </w:r>
      <w:r w:rsidRPr="00E71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1391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следующих принципов: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="005716B4" w:rsidRPr="0057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6B4" w:rsidRPr="005716B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5716B4">
        <w:rPr>
          <w:rFonts w:ascii="Times New Roman" w:hAnsi="Times New Roman" w:cs="Times New Roman"/>
          <w:sz w:val="24"/>
          <w:szCs w:val="24"/>
        </w:rPr>
        <w:t>р</w:t>
      </w:r>
      <w:r w:rsidR="005716B4">
        <w:rPr>
          <w:rFonts w:ascii="Times New Roman" w:hAnsi="Times New Roman" w:cs="Times New Roman"/>
          <w:sz w:val="24"/>
          <w:szCs w:val="24"/>
        </w:rPr>
        <w:t>аз</w:t>
      </w:r>
      <w:r w:rsidRPr="00E71391">
        <w:rPr>
          <w:rFonts w:ascii="Times New Roman" w:hAnsi="Times New Roman" w:cs="Times New Roman"/>
          <w:sz w:val="24"/>
          <w:szCs w:val="24"/>
        </w:rPr>
        <w:t xml:space="preserve"> в неделю по 1 часу в 1-4 классах; обеспечение преемственности обучения;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E71391">
        <w:rPr>
          <w:rFonts w:ascii="Times New Roman" w:hAnsi="Times New Roman" w:cs="Times New Roman"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E71391">
        <w:rPr>
          <w:rFonts w:ascii="Times New Roman" w:hAnsi="Times New Roman" w:cs="Times New Roman"/>
          <w:sz w:val="24"/>
          <w:szCs w:val="24"/>
        </w:rPr>
        <w:t xml:space="preserve">от легкого к трудному, от простого к сложному, от неизвестного к известному, использование 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 xml:space="preserve"> соответствующих данному возрасту детей и их развитию;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E71391">
        <w:rPr>
          <w:rFonts w:ascii="Times New Roman" w:hAnsi="Times New Roman" w:cs="Times New Roman"/>
          <w:sz w:val="24"/>
          <w:szCs w:val="24"/>
        </w:rPr>
        <w:t>использование наглядных пособий, иллюстраций, авторских работ, дополнительной научной и справочной литературы, ИКТ;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 подход: </w:t>
      </w:r>
      <w:r w:rsidRPr="00E71391">
        <w:rPr>
          <w:rFonts w:ascii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активность и сознательность: </w:t>
      </w:r>
      <w:r w:rsidRPr="00E71391">
        <w:rPr>
          <w:rFonts w:ascii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Во внеурочной деятельности спектр занятий по изучению краеведения обширен. Формы учебной работы весьма разнообразны: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викторины</w:t>
      </w:r>
      <w:r w:rsidRPr="00E71391">
        <w:rPr>
          <w:rFonts w:ascii="Times New Roman" w:hAnsi="Times New Roman" w:cs="Times New Roman"/>
          <w:sz w:val="24"/>
          <w:szCs w:val="24"/>
        </w:rPr>
        <w:t xml:space="preserve">,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экскурсии, праздники, походы, презентации, коллективные и индивидуальные проекты.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 xml:space="preserve">Эти виды деятельности позволяют использовать такие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обучения, как поиск, исследование, проекты, эксперименты и т. д.</w:t>
      </w:r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  <w:t>В программах для каждого класса прослеживается: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преемственность: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теоретические сведения связаны с практической деятельностью</w:t>
      </w:r>
      <w:r w:rsidRPr="00E71391">
        <w:rPr>
          <w:rFonts w:ascii="Times New Roman" w:hAnsi="Times New Roman" w:cs="Times New Roman"/>
          <w:sz w:val="24"/>
          <w:szCs w:val="24"/>
        </w:rPr>
        <w:t xml:space="preserve">, что помогает детям творчески подходить к выполнению разного рода занятий.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школьника</w:t>
      </w:r>
      <w:r w:rsidRPr="00E71391">
        <w:rPr>
          <w:rFonts w:ascii="Times New Roman" w:hAnsi="Times New Roman" w:cs="Times New Roman"/>
          <w:sz w:val="24"/>
          <w:szCs w:val="24"/>
        </w:rPr>
        <w:t xml:space="preserve"> из ненужных вещей и отходов растительного сырья, из природного материала 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создавать</w:t>
      </w:r>
      <w:r w:rsidRPr="00E71391">
        <w:rPr>
          <w:rFonts w:ascii="Times New Roman" w:hAnsi="Times New Roman" w:cs="Times New Roman"/>
          <w:sz w:val="24"/>
          <w:szCs w:val="24"/>
        </w:rPr>
        <w:t xml:space="preserve"> художественные изделия, панно, картины.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  <w:r w:rsidRPr="00E7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Первый год обучения.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</w:t>
      </w:r>
      <w:r w:rsidRPr="00E7139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E71391">
        <w:rPr>
          <w:rFonts w:ascii="Times New Roman" w:hAnsi="Times New Roman" w:cs="Times New Roman"/>
          <w:color w:val="000000"/>
          <w:sz w:val="24"/>
          <w:szCs w:val="24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7249B5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Знакомятся с историей микрорайона Запруд, с его достопримечательностями, природой. 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городе. И в завершении программы знакомство с историей и природой Пермского края, с нашими соседями, с картой Пермского края.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16B4" w:rsidRPr="005716B4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      </w:t>
      </w:r>
    </w:p>
    <w:p w:rsidR="007249B5" w:rsidRPr="00E71391" w:rsidRDefault="00CE01F3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1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49B5"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  <w:r w:rsidR="007249B5">
        <w:rPr>
          <w:rFonts w:ascii="Times New Roman" w:hAnsi="Times New Roman" w:cs="Times New Roman"/>
          <w:sz w:val="24"/>
          <w:szCs w:val="24"/>
        </w:rPr>
        <w:t>(3</w:t>
      </w:r>
      <w:r w:rsidR="005716B4" w:rsidRPr="005716B4">
        <w:rPr>
          <w:rFonts w:ascii="Times New Roman" w:hAnsi="Times New Roman" w:cs="Times New Roman"/>
          <w:sz w:val="24"/>
          <w:szCs w:val="24"/>
        </w:rPr>
        <w:t>4</w:t>
      </w:r>
      <w:r w:rsidR="007249B5">
        <w:rPr>
          <w:rFonts w:ascii="Times New Roman" w:hAnsi="Times New Roman" w:cs="Times New Roman"/>
          <w:sz w:val="24"/>
          <w:szCs w:val="24"/>
        </w:rPr>
        <w:t xml:space="preserve"> часов, 1 час</w:t>
      </w:r>
      <w:r w:rsidR="007249B5" w:rsidRPr="00E71391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7249B5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Примерно</w:t>
      </w:r>
      <w:r w:rsidR="005716B4">
        <w:rPr>
          <w:rFonts w:ascii="Times New Roman" w:hAnsi="Times New Roman" w:cs="Times New Roman"/>
          <w:b/>
          <w:bCs/>
          <w:sz w:val="24"/>
          <w:szCs w:val="24"/>
        </w:rPr>
        <w:t xml:space="preserve">е тематическое планирование на </w:t>
      </w:r>
      <w:r w:rsidR="005716B4" w:rsidRPr="005716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1391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7464"/>
        <w:gridCol w:w="1418"/>
        <w:gridCol w:w="4252"/>
      </w:tblGrid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</w:p>
        </w:tc>
        <w:tc>
          <w:tcPr>
            <w:tcW w:w="7464" w:type="dxa"/>
            <w:vAlign w:val="center"/>
          </w:tcPr>
          <w:p w:rsidR="00CE01F3" w:rsidRPr="00CE01F3" w:rsidRDefault="00CE01F3" w:rsidP="00CE01F3">
            <w:pPr>
              <w:jc w:val="center"/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  <w:vAlign w:val="center"/>
          </w:tcPr>
          <w:p w:rsidR="00CE01F3" w:rsidRPr="00CE01F3" w:rsidRDefault="00CE01F3" w:rsidP="00CE01F3">
            <w:pPr>
              <w:jc w:val="center"/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Форма проведения</w:t>
            </w:r>
          </w:p>
        </w:tc>
      </w:tr>
      <w:tr w:rsidR="00CE01F3" w:rsidRPr="00CE01F3" w:rsidTr="00CE01F3">
        <w:tc>
          <w:tcPr>
            <w:tcW w:w="14283" w:type="dxa"/>
            <w:gridSpan w:val="4"/>
          </w:tcPr>
          <w:p w:rsidR="00CE01F3" w:rsidRPr="00CE01F3" w:rsidRDefault="00CE01F3" w:rsidP="00CE01F3">
            <w:pPr>
              <w:jc w:val="center"/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Мой район (17часов)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Моя школа - мой дом.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 xml:space="preserve">Дискуссия 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2.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Моя школа. Музей школы.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Экскурсия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Чьё имя носит улица, на которой стоит моя школа?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Исследование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4.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История моего микрорайона.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 xml:space="preserve">Исследование 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5 – 7.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«Улица, на которой я живу».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Проект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8.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 xml:space="preserve">История судоремонтного завода. Значение для Пермского края. 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Деловая игра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История моего района.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Круглый стол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10-12.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Люди, прославившие мой район.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Экскурсия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13 – 14.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«Моя семья в истории школы (микрорайона, района, завода)»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Выпуск газеты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15 – 16.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Мой район. Предприятия моего района. Профессии наших родителей.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Проект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17.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«Знаешь ли ты свой район?»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Игра – викторина</w:t>
            </w:r>
          </w:p>
        </w:tc>
      </w:tr>
      <w:tr w:rsidR="00CE01F3" w:rsidRPr="00CE01F3" w:rsidTr="00CE01F3">
        <w:tc>
          <w:tcPr>
            <w:tcW w:w="14283" w:type="dxa"/>
            <w:gridSpan w:val="4"/>
          </w:tcPr>
          <w:p w:rsidR="00CE01F3" w:rsidRPr="00CE01F3" w:rsidRDefault="00CE01F3" w:rsidP="00CE01F3">
            <w:pPr>
              <w:jc w:val="center"/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Мой город (17часов)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18.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Символы города Перми.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 xml:space="preserve">Исследование 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19-21.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Пермь историческая.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Экскурсия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22-25.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Пермь литературная.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 xml:space="preserve">Проект «Пермские писатели детям». Экскурсия 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26-30.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Пермь театральная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Посещение театра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30-33.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Пермь в годы ВОВ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Экскурсия</w:t>
            </w:r>
          </w:p>
        </w:tc>
      </w:tr>
      <w:tr w:rsidR="00CE01F3" w:rsidRPr="00CE01F3" w:rsidTr="00CE01F3">
        <w:tc>
          <w:tcPr>
            <w:tcW w:w="1149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34.</w:t>
            </w:r>
          </w:p>
        </w:tc>
        <w:tc>
          <w:tcPr>
            <w:tcW w:w="7464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«Знаешь ли ты свой город?»</w:t>
            </w:r>
          </w:p>
        </w:tc>
        <w:tc>
          <w:tcPr>
            <w:tcW w:w="1418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01F3" w:rsidRPr="00CE01F3" w:rsidRDefault="00CE01F3" w:rsidP="004E61F7">
            <w:pPr>
              <w:rPr>
                <w:sz w:val="28"/>
                <w:szCs w:val="28"/>
              </w:rPr>
            </w:pPr>
            <w:r w:rsidRPr="00CE01F3">
              <w:rPr>
                <w:sz w:val="28"/>
                <w:szCs w:val="28"/>
              </w:rPr>
              <w:t>Игра – викторина</w:t>
            </w:r>
          </w:p>
        </w:tc>
      </w:tr>
    </w:tbl>
    <w:p w:rsidR="007249B5" w:rsidRPr="00AF73A7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На  втором курсе обучения</w:t>
      </w:r>
      <w:r w:rsidRPr="00E71391">
        <w:rPr>
          <w:rFonts w:ascii="Times New Roman" w:hAnsi="Times New Roman" w:cs="Times New Roman"/>
          <w:sz w:val="24"/>
          <w:szCs w:val="24"/>
        </w:rPr>
        <w:t xml:space="preserve"> полученные умения 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</w:t>
      </w:r>
      <w:r w:rsidRPr="00E71391">
        <w:rPr>
          <w:rFonts w:ascii="Times New Roman" w:hAnsi="Times New Roman" w:cs="Times New Roman"/>
          <w:sz w:val="24"/>
          <w:szCs w:val="24"/>
        </w:rPr>
        <w:lastRenderedPageBreak/>
        <w:t>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7249B5" w:rsidRPr="00E71391" w:rsidRDefault="007249B5" w:rsidP="005716B4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ab/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E71391"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«Примерные программы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Агафонов Н.Н., Белавин А.М.,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Н.Б. Страницы истории земли Пермской. – П.: «Книжный мир», 2003 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Белавин А.М., Нечаев М.Г.  Губернская Пермь – П.: Издательство ПГТУ, 1996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Обухова Л.А., Карпинский К.Т. 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. Век </w:t>
      </w:r>
      <w:r w:rsidRPr="00E713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1391">
        <w:rPr>
          <w:rFonts w:ascii="Times New Roman" w:hAnsi="Times New Roman" w:cs="Times New Roman"/>
          <w:sz w:val="24"/>
          <w:szCs w:val="24"/>
        </w:rPr>
        <w:t>. – П.: «Книжный мир»,1999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Хрестоматия для начальной школы «Литература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>» - Пермь: «Книжный мир», 2001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>Суркова О.П. «Произведения пермских писателей» - Пермь, 2001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Л.А.Боровская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М.А.Быховская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«Наш Пермский край», Пермь.ПГПУ.2010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Верхоланцев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В.С.город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Пермь, его прошлое и </w:t>
      </w:r>
      <w:proofErr w:type="spellStart"/>
      <w:proofErr w:type="gramStart"/>
      <w:r w:rsidRPr="00E71391">
        <w:rPr>
          <w:rFonts w:ascii="Times New Roman" w:hAnsi="Times New Roman" w:cs="Times New Roman"/>
          <w:sz w:val="24"/>
          <w:szCs w:val="24"/>
        </w:rPr>
        <w:t>настоящее.Пермь:Пушка</w:t>
      </w:r>
      <w:proofErr w:type="spellEnd"/>
      <w:proofErr w:type="gramEnd"/>
      <w:r w:rsidRPr="00E71391">
        <w:rPr>
          <w:rFonts w:ascii="Times New Roman" w:hAnsi="Times New Roman" w:cs="Times New Roman"/>
          <w:sz w:val="24"/>
          <w:szCs w:val="24"/>
        </w:rPr>
        <w:t>, 2002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Горбацевич </w:t>
      </w:r>
      <w:proofErr w:type="spellStart"/>
      <w:proofErr w:type="gramStart"/>
      <w:r w:rsidRPr="00E71391">
        <w:rPr>
          <w:rFonts w:ascii="Times New Roman" w:hAnsi="Times New Roman" w:cs="Times New Roman"/>
          <w:sz w:val="24"/>
          <w:szCs w:val="24"/>
        </w:rPr>
        <w:t>Н.П.,Шатрова</w:t>
      </w:r>
      <w:proofErr w:type="spellEnd"/>
      <w:proofErr w:type="gramEnd"/>
      <w:r w:rsidRPr="00E71391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Прикамье:странички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далеких и близких времен. Пермь: Книжный  мир, 2003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Зеленин А.С. Пермь и Пермский </w:t>
      </w:r>
      <w:proofErr w:type="spellStart"/>
      <w:proofErr w:type="gramStart"/>
      <w:r w:rsidRPr="00E71391">
        <w:rPr>
          <w:rFonts w:ascii="Times New Roman" w:hAnsi="Times New Roman" w:cs="Times New Roman"/>
          <w:sz w:val="24"/>
          <w:szCs w:val="24"/>
        </w:rPr>
        <w:t>край:занимательное</w:t>
      </w:r>
      <w:proofErr w:type="spellEnd"/>
      <w:proofErr w:type="gramEnd"/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краеведение.Пермь:Пермский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край,2009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Н.А.Маленький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пермяк (азбука краеведа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Пермь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:Книжный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мир,2007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71391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Е.А.Старая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Пермь:Дома.Улицы.Люди.1723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 xml:space="preserve"> – 1917. 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Пермь:Курсив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,2003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391">
        <w:rPr>
          <w:rFonts w:ascii="Times New Roman" w:hAnsi="Times New Roman" w:cs="Times New Roman"/>
          <w:sz w:val="24"/>
          <w:szCs w:val="24"/>
        </w:rPr>
        <w:t xml:space="preserve">Твое 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Прикамье.Береги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 свой дом/</w:t>
      </w:r>
      <w:proofErr w:type="spellStart"/>
      <w:r w:rsidRPr="00E71391">
        <w:rPr>
          <w:rFonts w:ascii="Times New Roman" w:hAnsi="Times New Roman" w:cs="Times New Roman"/>
          <w:sz w:val="24"/>
          <w:szCs w:val="24"/>
        </w:rPr>
        <w:t>Е.А.Черных</w:t>
      </w:r>
      <w:proofErr w:type="spellEnd"/>
      <w:r w:rsidRPr="00E713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1391">
        <w:rPr>
          <w:rFonts w:ascii="Times New Roman" w:hAnsi="Times New Roman" w:cs="Times New Roman"/>
          <w:sz w:val="24"/>
          <w:szCs w:val="24"/>
        </w:rPr>
        <w:t>Т.В.Похожаева.Пермь:Пушка</w:t>
      </w:r>
      <w:proofErr w:type="gramEnd"/>
      <w:r w:rsidRPr="00E71391">
        <w:rPr>
          <w:rFonts w:ascii="Times New Roman" w:hAnsi="Times New Roman" w:cs="Times New Roman"/>
          <w:sz w:val="24"/>
          <w:szCs w:val="24"/>
        </w:rPr>
        <w:t>,2001</w:t>
      </w: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9B5" w:rsidRPr="00E71391" w:rsidRDefault="007249B5" w:rsidP="00E7139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249B5" w:rsidRPr="00E71391" w:rsidSect="00B84717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64D"/>
    <w:multiLevelType w:val="hybridMultilevel"/>
    <w:tmpl w:val="A98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AB54E3"/>
    <w:multiLevelType w:val="hybridMultilevel"/>
    <w:tmpl w:val="F49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391"/>
    <w:rsid w:val="001E1659"/>
    <w:rsid w:val="001E4612"/>
    <w:rsid w:val="00385B25"/>
    <w:rsid w:val="003B516B"/>
    <w:rsid w:val="00435459"/>
    <w:rsid w:val="0047157B"/>
    <w:rsid w:val="004D331F"/>
    <w:rsid w:val="004D3CFE"/>
    <w:rsid w:val="005716B4"/>
    <w:rsid w:val="00582F5B"/>
    <w:rsid w:val="00583761"/>
    <w:rsid w:val="0059613E"/>
    <w:rsid w:val="005B4331"/>
    <w:rsid w:val="007249B5"/>
    <w:rsid w:val="00747287"/>
    <w:rsid w:val="007914ED"/>
    <w:rsid w:val="007D67F1"/>
    <w:rsid w:val="007E5734"/>
    <w:rsid w:val="0088333D"/>
    <w:rsid w:val="00A83F02"/>
    <w:rsid w:val="00AA1D48"/>
    <w:rsid w:val="00AB7415"/>
    <w:rsid w:val="00AC668B"/>
    <w:rsid w:val="00AF73A7"/>
    <w:rsid w:val="00B0018F"/>
    <w:rsid w:val="00B143D4"/>
    <w:rsid w:val="00B84717"/>
    <w:rsid w:val="00BC3644"/>
    <w:rsid w:val="00C83C75"/>
    <w:rsid w:val="00CD1AD4"/>
    <w:rsid w:val="00CE01F3"/>
    <w:rsid w:val="00DA195B"/>
    <w:rsid w:val="00E71391"/>
    <w:rsid w:val="00EC54B0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35100-4A78-414F-B4E2-A9C6720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391"/>
    <w:pPr>
      <w:ind w:left="720"/>
    </w:pPr>
  </w:style>
  <w:style w:type="table" w:styleId="a4">
    <w:name w:val="Table Grid"/>
    <w:basedOn w:val="a1"/>
    <w:rsid w:val="00E713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uiPriority w:val="99"/>
    <w:rsid w:val="00E713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E71391"/>
    <w:rPr>
      <w:rFonts w:cs="Calibri"/>
      <w:sz w:val="22"/>
      <w:szCs w:val="22"/>
      <w:lang w:eastAsia="en-US"/>
    </w:rPr>
  </w:style>
  <w:style w:type="character" w:styleId="a6">
    <w:name w:val="Strong"/>
    <w:uiPriority w:val="99"/>
    <w:qFormat/>
    <w:rsid w:val="001E4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9086</Characters>
  <Application>Microsoft Office Word</Application>
  <DocSecurity>0</DocSecurity>
  <Lines>75</Lines>
  <Paragraphs>21</Paragraphs>
  <ScaleCrop>false</ScaleCrop>
  <Company>School1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«УТВЕРЖДАЮ»     </dc:title>
  <dc:subject/>
  <dc:creator>user</dc:creator>
  <cp:keywords/>
  <dc:description/>
  <cp:lastModifiedBy>ярослав</cp:lastModifiedBy>
  <cp:revision>10</cp:revision>
  <dcterms:created xsi:type="dcterms:W3CDTF">2016-10-31T04:52:00Z</dcterms:created>
  <dcterms:modified xsi:type="dcterms:W3CDTF">2017-09-24T10:14:00Z</dcterms:modified>
</cp:coreProperties>
</file>