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63" w:rsidRDefault="00DE1005" w:rsidP="00440F3B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</w:rPr>
        <w:sectPr w:rsidR="00421863" w:rsidSect="00421863">
          <w:pgSz w:w="11906" w:h="16838"/>
          <w:pgMar w:top="720" w:right="991" w:bottom="720" w:left="45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2735" cy="9433975"/>
            <wp:effectExtent l="19050" t="0" r="5715" b="0"/>
            <wp:docPr id="1" name="Рисунок 1" descr="E:\Динара\По работе учителя\Рабочие программы 2015-2016\Doc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нара\По работе учителя\Рабочие программы 2015-2016\DocSca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94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3B" w:rsidRDefault="00440F3B" w:rsidP="00440F3B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F3B" w:rsidRDefault="00440F3B" w:rsidP="00440F3B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F3B" w:rsidRDefault="00440F3B" w:rsidP="00440F3B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40F3B" w:rsidRPr="00BC772E" w:rsidRDefault="00440F3B" w:rsidP="00440F3B">
      <w:pPr>
        <w:pStyle w:val="a9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BC772E">
        <w:rPr>
          <w:b/>
          <w:sz w:val="28"/>
          <w:szCs w:val="28"/>
        </w:rPr>
        <w:t>Пояснительная записка</w:t>
      </w:r>
    </w:p>
    <w:p w:rsidR="00E521A0" w:rsidRDefault="00440F3B" w:rsidP="00440F3B">
      <w:pPr>
        <w:pStyle w:val="a9"/>
        <w:spacing w:before="0" w:beforeAutospacing="0" w:after="0" w:afterAutospacing="0"/>
        <w:ind w:firstLine="708"/>
        <w:jc w:val="both"/>
      </w:pPr>
      <w:r w:rsidRPr="00B163AA">
        <w:t xml:space="preserve">Рабочая </w:t>
      </w:r>
      <w:r w:rsidR="00E521A0">
        <w:t>учебная программа к учебному курсу О.В. Афанасьева, И.В. Михеева</w:t>
      </w:r>
      <w:r w:rsidRPr="00B163AA">
        <w:t xml:space="preserve"> </w:t>
      </w:r>
      <w:r w:rsidR="00E521A0">
        <w:t>«</w:t>
      </w:r>
      <w:r w:rsidR="00E521A0">
        <w:rPr>
          <w:lang w:val="en-US"/>
        </w:rPr>
        <w:t>Rainbow</w:t>
      </w:r>
      <w:r w:rsidR="00E521A0" w:rsidRPr="00E521A0">
        <w:t xml:space="preserve"> </w:t>
      </w:r>
      <w:r w:rsidR="00E521A0">
        <w:rPr>
          <w:lang w:val="en-US"/>
        </w:rPr>
        <w:t>English</w:t>
      </w:r>
      <w:r w:rsidR="00E521A0">
        <w:t xml:space="preserve">» для 4 класса разработана </w:t>
      </w:r>
      <w:r w:rsidRPr="00B163AA">
        <w:t>на основе</w:t>
      </w:r>
    </w:p>
    <w:p w:rsidR="00E521A0" w:rsidRDefault="00E521A0" w:rsidP="00440F3B">
      <w:pPr>
        <w:pStyle w:val="a9"/>
        <w:spacing w:before="0" w:beforeAutospacing="0" w:after="0" w:afterAutospacing="0"/>
        <w:ind w:firstLine="708"/>
        <w:jc w:val="both"/>
      </w:pPr>
      <w:r>
        <w:t>• Ф</w:t>
      </w:r>
      <w:r w:rsidR="00440F3B" w:rsidRPr="00B163AA">
        <w:t xml:space="preserve">едерального </w:t>
      </w:r>
      <w:r>
        <w:t>компонента Г</w:t>
      </w:r>
      <w:r w:rsidR="00440F3B" w:rsidRPr="00B163AA">
        <w:t xml:space="preserve">осударственного образовательного стандарта </w:t>
      </w:r>
      <w:r>
        <w:t>по иностранным языкам,</w:t>
      </w:r>
    </w:p>
    <w:p w:rsidR="00440F3B" w:rsidRDefault="00E521A0" w:rsidP="00440F3B">
      <w:pPr>
        <w:pStyle w:val="a9"/>
        <w:spacing w:before="0" w:beforeAutospacing="0" w:after="0" w:afterAutospacing="0"/>
        <w:ind w:firstLine="708"/>
        <w:jc w:val="both"/>
      </w:pPr>
      <w:r>
        <w:t xml:space="preserve">• примерной образовательной программы по английскому языку и авторской программы </w:t>
      </w:r>
      <w:r w:rsidR="00C03ABA">
        <w:t xml:space="preserve">О.В. Афанасьевой, И.В. Михеевой «Английский язык: </w:t>
      </w:r>
      <w:r w:rsidR="00C03ABA">
        <w:rPr>
          <w:lang w:val="en-US"/>
        </w:rPr>
        <w:t>Rainbow</w:t>
      </w:r>
      <w:r w:rsidR="00C03ABA" w:rsidRPr="00C03ABA">
        <w:t xml:space="preserve"> </w:t>
      </w:r>
      <w:r w:rsidR="00C03ABA">
        <w:rPr>
          <w:lang w:val="en-US"/>
        </w:rPr>
        <w:t>English</w:t>
      </w:r>
      <w:r w:rsidR="00C03ABA">
        <w:t>» для учащихся 5-9 классов;</w:t>
      </w:r>
    </w:p>
    <w:p w:rsidR="00C03ABA" w:rsidRDefault="00C03ABA" w:rsidP="00440F3B">
      <w:pPr>
        <w:pStyle w:val="a9"/>
        <w:spacing w:before="0" w:beforeAutospacing="0" w:after="0" w:afterAutospacing="0"/>
        <w:ind w:firstLine="708"/>
        <w:jc w:val="both"/>
      </w:pPr>
      <w:r>
        <w:t xml:space="preserve">• </w:t>
      </w:r>
      <w:r w:rsidR="00646010"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646010" w:rsidRDefault="00646010" w:rsidP="00440F3B">
      <w:pPr>
        <w:pStyle w:val="a9"/>
        <w:spacing w:before="0" w:beforeAutospacing="0" w:after="0" w:afterAutospacing="0"/>
        <w:ind w:firstLine="708"/>
        <w:jc w:val="both"/>
      </w:pPr>
      <w:r>
        <w:t>• Закона Российской Федерации «Об образовании»;</w:t>
      </w:r>
    </w:p>
    <w:p w:rsidR="00440F3B" w:rsidRDefault="00646010" w:rsidP="00646010">
      <w:pPr>
        <w:pStyle w:val="a9"/>
        <w:spacing w:before="0" w:beforeAutospacing="0" w:after="0" w:afterAutospacing="0"/>
        <w:ind w:firstLine="708"/>
        <w:jc w:val="both"/>
      </w:pPr>
      <w:r>
        <w:t>• Программы развития школы «Магистраль» на 2017-2021 гг.</w:t>
      </w:r>
      <w:r w:rsidR="00440F3B" w:rsidRPr="00B163AA">
        <w:t xml:space="preserve"> </w:t>
      </w:r>
    </w:p>
    <w:p w:rsidR="00440F3B" w:rsidRDefault="00440F3B" w:rsidP="00440F3B">
      <w:pPr>
        <w:ind w:firstLine="708"/>
        <w:jc w:val="both"/>
      </w:pPr>
      <w:r w:rsidRPr="00B163AA">
        <w:t xml:space="preserve">Рабочая программа рассчитана на </w:t>
      </w:r>
      <w:r>
        <w:t>68</w:t>
      </w:r>
      <w:r w:rsidRPr="00B163AA">
        <w:t xml:space="preserve"> часов школьного учебного плана при нагрузке </w:t>
      </w:r>
      <w:r>
        <w:t>2</w:t>
      </w:r>
      <w:r w:rsidRPr="00B163AA">
        <w:t xml:space="preserve"> часа в неделю и предусматривает резерв свободного времени в размере 10% от общего объема часов. Срок реализации программы – 1 год.</w:t>
      </w:r>
    </w:p>
    <w:p w:rsidR="00321165" w:rsidRPr="00A46126" w:rsidRDefault="00321165" w:rsidP="002E0C93">
      <w:pPr>
        <w:pStyle w:val="a6"/>
        <w:ind w:left="1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E0C93" w:rsidRPr="00A46126" w:rsidRDefault="002E0C93" w:rsidP="002E0C93">
      <w:pPr>
        <w:pStyle w:val="a6"/>
        <w:ind w:left="1432"/>
        <w:jc w:val="center"/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6126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</w:t>
      </w:r>
    </w:p>
    <w:p w:rsidR="002E0C93" w:rsidRPr="00A46126" w:rsidRDefault="002E0C93" w:rsidP="00646CED">
      <w:pPr>
        <w:autoSpaceDE w:val="0"/>
        <w:autoSpaceDN w:val="0"/>
        <w:adjustRightInd w:val="0"/>
        <w:jc w:val="both"/>
      </w:pPr>
      <w:r w:rsidRPr="00A46126">
        <w:t xml:space="preserve">     Изучение иностранного языка в общеобразовательных учреждениях начинается со 2 класса. 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2E0C93" w:rsidRPr="00A46126" w:rsidRDefault="002E0C93" w:rsidP="00646CED">
      <w:pPr>
        <w:jc w:val="both"/>
      </w:pPr>
      <w:r w:rsidRPr="00A46126">
        <w:t xml:space="preserve">     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взрослыми.</w:t>
      </w:r>
    </w:p>
    <w:p w:rsidR="002E0C93" w:rsidRPr="00A46126" w:rsidRDefault="002E0C93" w:rsidP="00646CED">
      <w:pPr>
        <w:jc w:val="both"/>
      </w:pPr>
      <w:r w:rsidRPr="00A46126">
        <w:t xml:space="preserve">     Сама специфика предмета «Иностранный язык»: его </w:t>
      </w:r>
      <w:proofErr w:type="spellStart"/>
      <w:r w:rsidRPr="00A46126">
        <w:t>деятельностный</w:t>
      </w:r>
      <w:proofErr w:type="spellEnd"/>
      <w:r w:rsidRPr="00A46126">
        <w:t xml:space="preserve"> характер, коммуникативная направленность, тесная взаимосвязь со многими предметными областями —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A46126">
        <w:t>лингвоэтносу</w:t>
      </w:r>
      <w:proofErr w:type="spellEnd"/>
      <w:r w:rsidRPr="00A46126">
        <w:t xml:space="preserve">, так и к международному сообществу. Школьники учатся общаться в условиях диалога и </w:t>
      </w:r>
      <w:proofErr w:type="spellStart"/>
      <w:r w:rsidRPr="00A46126">
        <w:t>полилога</w:t>
      </w:r>
      <w:proofErr w:type="spellEnd"/>
      <w:r w:rsidRPr="00A46126">
        <w:t xml:space="preserve"> культур, толерантно воспринимать проявления иной культуры. </w:t>
      </w:r>
    </w:p>
    <w:p w:rsidR="00734FF2" w:rsidRPr="00A46126" w:rsidRDefault="002E0C93" w:rsidP="00646CED">
      <w:pPr>
        <w:jc w:val="both"/>
        <w:rPr>
          <w:u w:val="single"/>
        </w:rPr>
      </w:pPr>
      <w:r w:rsidRPr="00A46126">
        <w:t xml:space="preserve">    В то же время обучение английскому языку в начальной школе по УМК “</w:t>
      </w:r>
      <w:r w:rsidRPr="00A46126">
        <w:rPr>
          <w:lang w:val="en-US"/>
        </w:rPr>
        <w:t>Rainbow</w:t>
      </w:r>
      <w:r w:rsidRPr="00A46126">
        <w:t xml:space="preserve"> </w:t>
      </w:r>
      <w:r w:rsidRPr="00A46126">
        <w:rPr>
          <w:lang w:val="en-US"/>
        </w:rPr>
        <w:t>English</w:t>
      </w:r>
      <w:r w:rsidRPr="00A46126">
        <w:t>” закладывает основу для последующего формирования универсальных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 и эффективности процесса школьного иноязычного образования.</w:t>
      </w:r>
    </w:p>
    <w:p w:rsidR="002E0C93" w:rsidRPr="00A46126" w:rsidRDefault="002E0C93" w:rsidP="00646CED">
      <w:pPr>
        <w:spacing w:line="240" w:lineRule="atLeast"/>
        <w:ind w:right="51"/>
        <w:jc w:val="both"/>
        <w:rPr>
          <w:b/>
        </w:rPr>
      </w:pPr>
      <w:r w:rsidRPr="00A46126">
        <w:rPr>
          <w:b/>
        </w:rPr>
        <w:t>Формы организации образовательного процесса:</w:t>
      </w:r>
    </w:p>
    <w:p w:rsidR="002E0C93" w:rsidRPr="00A46126" w:rsidRDefault="002E0C93" w:rsidP="00646CED">
      <w:pPr>
        <w:spacing w:line="240" w:lineRule="atLeast"/>
        <w:ind w:right="51"/>
        <w:jc w:val="both"/>
      </w:pPr>
      <w:r w:rsidRPr="00A46126">
        <w:t xml:space="preserve">комбинированный урок, повторительно-обобщающий урок, </w:t>
      </w:r>
      <w:r w:rsidR="001604A7" w:rsidRPr="00A46126">
        <w:t>урок контроля и коррекции знаний, урок комплексного применения знаний</w:t>
      </w:r>
      <w:r w:rsidRPr="00A46126">
        <w:t>.</w:t>
      </w:r>
    </w:p>
    <w:p w:rsidR="002E0C93" w:rsidRPr="00A46126" w:rsidRDefault="002E0C93" w:rsidP="00646CED">
      <w:pPr>
        <w:spacing w:line="240" w:lineRule="atLeast"/>
        <w:ind w:right="-799"/>
        <w:jc w:val="both"/>
        <w:rPr>
          <w:b/>
        </w:rPr>
      </w:pPr>
      <w:r w:rsidRPr="00A46126">
        <w:rPr>
          <w:b/>
        </w:rPr>
        <w:t>Технологии обучения:</w:t>
      </w:r>
    </w:p>
    <w:p w:rsidR="002E0C93" w:rsidRPr="00A46126" w:rsidRDefault="002E0C93" w:rsidP="00646CED">
      <w:pPr>
        <w:spacing w:line="240" w:lineRule="atLeast"/>
        <w:ind w:right="-799"/>
        <w:jc w:val="both"/>
      </w:pPr>
      <w:r w:rsidRPr="00A46126">
        <w:t>технологии, основанные на активизации и интенсификации деятельности обучающихся:</w:t>
      </w:r>
    </w:p>
    <w:p w:rsidR="002E0C93" w:rsidRPr="00A46126" w:rsidRDefault="002E0C93" w:rsidP="00646CED">
      <w:pPr>
        <w:numPr>
          <w:ilvl w:val="0"/>
          <w:numId w:val="3"/>
        </w:numPr>
        <w:spacing w:line="240" w:lineRule="atLeast"/>
        <w:ind w:right="-799"/>
        <w:jc w:val="both"/>
      </w:pPr>
      <w:r w:rsidRPr="00A46126">
        <w:lastRenderedPageBreak/>
        <w:t xml:space="preserve">игровые технологии, </w:t>
      </w:r>
    </w:p>
    <w:p w:rsidR="003F3CB9" w:rsidRPr="00A46126" w:rsidRDefault="002E0C93" w:rsidP="00646CED">
      <w:pPr>
        <w:numPr>
          <w:ilvl w:val="0"/>
          <w:numId w:val="3"/>
        </w:numPr>
        <w:spacing w:line="240" w:lineRule="atLeast"/>
        <w:ind w:right="-799"/>
        <w:jc w:val="both"/>
      </w:pPr>
      <w:proofErr w:type="spellStart"/>
      <w:r w:rsidRPr="00A46126">
        <w:t>мультимедийные</w:t>
      </w:r>
      <w:proofErr w:type="spellEnd"/>
      <w:r w:rsidRPr="00A46126">
        <w:t xml:space="preserve"> технологии, </w:t>
      </w:r>
    </w:p>
    <w:p w:rsidR="002E0C93" w:rsidRPr="00A46126" w:rsidRDefault="002E0C93" w:rsidP="00646CED">
      <w:pPr>
        <w:numPr>
          <w:ilvl w:val="0"/>
          <w:numId w:val="3"/>
        </w:numPr>
        <w:spacing w:line="240" w:lineRule="atLeast"/>
        <w:ind w:right="-799"/>
        <w:jc w:val="both"/>
      </w:pPr>
      <w:proofErr w:type="spellStart"/>
      <w:r w:rsidRPr="00A46126">
        <w:t>здоровьесберегающие</w:t>
      </w:r>
      <w:proofErr w:type="spellEnd"/>
      <w:r w:rsidRPr="00A46126">
        <w:t xml:space="preserve"> технологии (динамические паузы, физкультминутки, чередование различных видов деятельности учащихся на уроке с целью снятия напряжения и усталости),</w:t>
      </w:r>
    </w:p>
    <w:p w:rsidR="002E0C93" w:rsidRPr="00A46126" w:rsidRDefault="002E0C93" w:rsidP="00646CED">
      <w:pPr>
        <w:numPr>
          <w:ilvl w:val="0"/>
          <w:numId w:val="3"/>
        </w:numPr>
        <w:spacing w:line="240" w:lineRule="atLeast"/>
        <w:ind w:right="-799"/>
        <w:jc w:val="both"/>
      </w:pPr>
      <w:r w:rsidRPr="00A46126">
        <w:t xml:space="preserve">информационно-коммуникационные технологии, </w:t>
      </w:r>
    </w:p>
    <w:p w:rsidR="002E0C93" w:rsidRPr="00A46126" w:rsidRDefault="002E0C93" w:rsidP="00646CED">
      <w:pPr>
        <w:numPr>
          <w:ilvl w:val="0"/>
          <w:numId w:val="3"/>
        </w:numPr>
        <w:spacing w:line="240" w:lineRule="atLeast"/>
        <w:ind w:right="-799"/>
        <w:jc w:val="both"/>
      </w:pPr>
      <w:r w:rsidRPr="00A46126">
        <w:t>работа в парах / группах,</w:t>
      </w:r>
    </w:p>
    <w:p w:rsidR="002E0C93" w:rsidRPr="00A46126" w:rsidRDefault="002E0C93" w:rsidP="00646CED">
      <w:pPr>
        <w:numPr>
          <w:ilvl w:val="0"/>
          <w:numId w:val="3"/>
        </w:numPr>
        <w:spacing w:line="240" w:lineRule="atLeast"/>
        <w:ind w:right="-799"/>
        <w:jc w:val="both"/>
      </w:pPr>
      <w:r w:rsidRPr="00A46126">
        <w:t>технология личностно-ориентированного обучения,</w:t>
      </w:r>
    </w:p>
    <w:p w:rsidR="002E0C93" w:rsidRPr="00A46126" w:rsidRDefault="002E0C93" w:rsidP="00646CED">
      <w:pPr>
        <w:numPr>
          <w:ilvl w:val="0"/>
          <w:numId w:val="3"/>
        </w:numPr>
        <w:spacing w:line="240" w:lineRule="atLeast"/>
        <w:ind w:right="-799"/>
        <w:jc w:val="both"/>
      </w:pPr>
      <w:r w:rsidRPr="00A46126">
        <w:t>проектная технология  (выполнение учащимися творческих проектов).</w:t>
      </w:r>
    </w:p>
    <w:p w:rsidR="002E0C93" w:rsidRPr="00A46126" w:rsidRDefault="002E0C93" w:rsidP="00646CED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126">
        <w:rPr>
          <w:rFonts w:ascii="Times New Roman" w:hAnsi="Times New Roman" w:cs="Times New Roman"/>
          <w:b/>
          <w:bCs/>
          <w:sz w:val="24"/>
          <w:szCs w:val="24"/>
        </w:rPr>
        <w:t>Контроль и оценка деятельности учащихся</w:t>
      </w:r>
    </w:p>
    <w:p w:rsidR="0058175F" w:rsidRPr="00A46126" w:rsidRDefault="002E0C93" w:rsidP="00646CED">
      <w:pPr>
        <w:jc w:val="both"/>
      </w:pPr>
      <w:r w:rsidRPr="00A46126">
        <w:t xml:space="preserve">       </w:t>
      </w:r>
      <w:r w:rsidR="00CF467C" w:rsidRPr="00A46126">
        <w:t>В УМК "</w:t>
      </w:r>
      <w:r w:rsidR="00CF467C" w:rsidRPr="00A46126">
        <w:rPr>
          <w:lang w:val="en-US"/>
        </w:rPr>
        <w:t>Rainbow</w:t>
      </w:r>
      <w:r w:rsidR="00CF467C" w:rsidRPr="00A46126">
        <w:t xml:space="preserve"> </w:t>
      </w:r>
      <w:r w:rsidR="00CF467C" w:rsidRPr="00A46126">
        <w:rPr>
          <w:lang w:val="en-US"/>
        </w:rPr>
        <w:t>English</w:t>
      </w:r>
      <w:r w:rsidR="00CF467C" w:rsidRPr="00A46126">
        <w:t xml:space="preserve">" для 4 </w:t>
      </w:r>
      <w:proofErr w:type="spellStart"/>
      <w:r w:rsidR="00CF467C" w:rsidRPr="00A46126">
        <w:t>кл</w:t>
      </w:r>
      <w:proofErr w:type="spellEnd"/>
      <w:r w:rsidR="00CF467C" w:rsidRPr="00A46126">
        <w:t>. материал поделен на 7 разделов, каждый из которых рассчитан на 8 занятий.</w:t>
      </w:r>
      <w:r w:rsidR="004F0B4E" w:rsidRPr="00A46126">
        <w:t xml:space="preserve"> </w:t>
      </w:r>
    </w:p>
    <w:p w:rsidR="00CF467C" w:rsidRPr="00A46126" w:rsidRDefault="004F0B4E" w:rsidP="00646CED">
      <w:pPr>
        <w:jc w:val="both"/>
      </w:pPr>
      <w:r w:rsidRPr="00A46126">
        <w:t xml:space="preserve">В целях оценки достижений учащихся в области лексики и грамматики по определенным темам в 4 </w:t>
      </w:r>
      <w:proofErr w:type="spellStart"/>
      <w:r w:rsidRPr="00A46126">
        <w:t>кл</w:t>
      </w:r>
      <w:proofErr w:type="spellEnd"/>
      <w:r w:rsidRPr="00A46126">
        <w:t>. предусмотрены проверочные работы, которые проводятся в конце изучения каждого из 7 разделов. Предлагаемый формат самостоятельных заданий и процедура их выполнения знакомы и понятны детям. Принимая во внимание возраст учащихся и ограниченный запас лексики на английском языке, формулировки заданий даны на русском языке и каждое задание содержит образец (пример) выполнения.</w:t>
      </w:r>
      <w:r w:rsidR="0058175F" w:rsidRPr="00A46126">
        <w:t xml:space="preserve"> </w:t>
      </w:r>
      <w:r w:rsidR="00CF467C" w:rsidRPr="00A46126">
        <w:t>Для самопроверки языковых умений и навыков учащихся  используются задания с выбором ответа, на завершение/окончание, на трансформацию, на восстановление пропущенных слов в связном тексте. После каждого задания указано максимальное количество баллов, которые можно набрать, выполнив задание правильно (</w:t>
      </w:r>
      <w:r w:rsidR="00CF467C" w:rsidRPr="00A46126">
        <w:rPr>
          <w:lang w:val="en-US"/>
        </w:rPr>
        <w:t>Score</w:t>
      </w:r>
      <w:r w:rsidR="00CF467C" w:rsidRPr="00A46126">
        <w:t xml:space="preserve"> ___/ 6). В конце работы дана таблица, в которой соотнесено количество баллов, набранных за выполнение всех заданий, и получаемая оценка (</w:t>
      </w:r>
      <w:r w:rsidR="00CF467C" w:rsidRPr="00A46126">
        <w:rPr>
          <w:lang w:val="en-US"/>
        </w:rPr>
        <w:t>Very</w:t>
      </w:r>
      <w:r w:rsidR="00CF467C" w:rsidRPr="00A46126">
        <w:t xml:space="preserve"> </w:t>
      </w:r>
      <w:r w:rsidR="00CF467C" w:rsidRPr="00A46126">
        <w:rPr>
          <w:lang w:val="en-US"/>
        </w:rPr>
        <w:t>good</w:t>
      </w:r>
      <w:r w:rsidR="00CF467C" w:rsidRPr="00A46126">
        <w:t xml:space="preserve">! </w:t>
      </w:r>
      <w:r w:rsidR="00CF467C" w:rsidRPr="00A46126">
        <w:rPr>
          <w:lang w:val="en-US"/>
        </w:rPr>
        <w:t>Good</w:t>
      </w:r>
      <w:r w:rsidR="00CF467C" w:rsidRPr="00A46126">
        <w:t xml:space="preserve">! </w:t>
      </w:r>
      <w:r w:rsidR="00CF467C" w:rsidRPr="00A46126">
        <w:rPr>
          <w:lang w:val="en-US"/>
        </w:rPr>
        <w:t>OK</w:t>
      </w:r>
      <w:r w:rsidR="00CF467C" w:rsidRPr="00A46126">
        <w:t xml:space="preserve">! </w:t>
      </w:r>
      <w:r w:rsidR="00CF467C" w:rsidRPr="00A46126">
        <w:rPr>
          <w:lang w:val="en-US"/>
        </w:rPr>
        <w:t>Try</w:t>
      </w:r>
      <w:r w:rsidR="00CF467C" w:rsidRPr="00A46126">
        <w:t xml:space="preserve"> </w:t>
      </w:r>
      <w:r w:rsidR="00CF467C" w:rsidRPr="00A46126">
        <w:rPr>
          <w:lang w:val="en-US"/>
        </w:rPr>
        <w:t>again</w:t>
      </w:r>
      <w:r w:rsidR="00CF467C" w:rsidRPr="00A46126">
        <w:t>!).</w:t>
      </w:r>
      <w:r w:rsidRPr="00A46126">
        <w:t xml:space="preserve">  </w:t>
      </w:r>
    </w:p>
    <w:p w:rsidR="00CF467C" w:rsidRPr="00A46126" w:rsidRDefault="00CF467C" w:rsidP="00646CED">
      <w:pPr>
        <w:jc w:val="both"/>
      </w:pPr>
      <w:r w:rsidRPr="00A46126">
        <w:t xml:space="preserve">     Проверка коммуникативных умений в </w:t>
      </w:r>
      <w:proofErr w:type="spellStart"/>
      <w:r w:rsidRPr="00A46126">
        <w:rPr>
          <w:i/>
        </w:rPr>
        <w:t>аудировании</w:t>
      </w:r>
      <w:proofErr w:type="spellEnd"/>
      <w:r w:rsidRPr="00A46126">
        <w:rPr>
          <w:i/>
        </w:rPr>
        <w:t xml:space="preserve"> </w:t>
      </w:r>
      <w:r w:rsidRPr="00A46126">
        <w:t>и</w:t>
      </w:r>
      <w:r w:rsidRPr="00A46126">
        <w:rPr>
          <w:i/>
        </w:rPr>
        <w:t xml:space="preserve"> чтении</w:t>
      </w:r>
      <w:r w:rsidRPr="00A46126">
        <w:t xml:space="preserve"> осуществляется с помощью заданий на выбор ответа. Использование заданий, не требующих развернутого ответа,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 Для проверки умений в </w:t>
      </w:r>
      <w:r w:rsidRPr="00A46126">
        <w:rPr>
          <w:i/>
        </w:rPr>
        <w:t>письменной речи</w:t>
      </w:r>
      <w:r w:rsidRPr="00A46126">
        <w:t xml:space="preserve"> учащимся предлагается: написать письмо – ответ другу по переписке, рассказав о себе; заполнить анкету для занятий в кружке любителей английского языка</w:t>
      </w:r>
      <w:r w:rsidR="004F0B4E" w:rsidRPr="00A46126">
        <w:t xml:space="preserve"> и др</w:t>
      </w:r>
      <w:r w:rsidRPr="00A46126">
        <w:t xml:space="preserve">. Чтобы оценить умения учащихся в </w:t>
      </w:r>
      <w:r w:rsidRPr="00A46126">
        <w:rPr>
          <w:i/>
        </w:rPr>
        <w:t>устной речи</w:t>
      </w:r>
      <w:r w:rsidRPr="00A46126">
        <w:t>, им предлагается высказаться в связи с заданной ситуацией общения, которая знакома детям, а также побеседовать с партнером (или учителем), разыграв диалог этикетного характера или проведя диалог-расспрос в соответствии с заданной ситуацией.</w:t>
      </w:r>
    </w:p>
    <w:p w:rsidR="00CF467C" w:rsidRPr="00A46126" w:rsidRDefault="004F0B4E" w:rsidP="00646CED">
      <w:pPr>
        <w:jc w:val="both"/>
      </w:pPr>
      <w:r w:rsidRPr="00A46126">
        <w:t xml:space="preserve">     Контроль и оценка знаний учащихся в четырех видах речевой деятельности (</w:t>
      </w:r>
      <w:proofErr w:type="spellStart"/>
      <w:r w:rsidRPr="00A46126">
        <w:t>аудировании</w:t>
      </w:r>
      <w:proofErr w:type="spellEnd"/>
      <w:r w:rsidRPr="00A46126">
        <w:t xml:space="preserve">, говорении, чтении, письме) проводится в конце каждой четверти. </w:t>
      </w:r>
      <w:r w:rsidR="00CF467C" w:rsidRPr="00A46126">
        <w:t>Общая отметка за выполнение проверочной работы складывается из четырех отметок за выполнение отдельных заданий (заданий на аудирование, чтение, письмо и говорение) и является их средним арифметическим, округляемым по общим правилам.</w:t>
      </w:r>
    </w:p>
    <w:p w:rsidR="00CF467C" w:rsidRPr="00A46126" w:rsidRDefault="00CF467C" w:rsidP="00646CED">
      <w:pPr>
        <w:pStyle w:val="Style16"/>
        <w:widowControl/>
        <w:tabs>
          <w:tab w:val="left" w:pos="557"/>
        </w:tabs>
        <w:spacing w:before="5" w:line="240" w:lineRule="auto"/>
        <w:ind w:firstLine="0"/>
        <w:rPr>
          <w:rStyle w:val="FontStyle43"/>
          <w:sz w:val="24"/>
          <w:szCs w:val="24"/>
        </w:rPr>
      </w:pPr>
      <w:r w:rsidRPr="00A46126">
        <w:rPr>
          <w:rStyle w:val="FontStyle43"/>
          <w:sz w:val="24"/>
          <w:szCs w:val="24"/>
        </w:rPr>
        <w:t xml:space="preserve">     Различают следующие виды контроля: предварительный, текущий, промежуточный и итоговый.</w:t>
      </w:r>
    </w:p>
    <w:p w:rsidR="00CF467C" w:rsidRPr="00A46126" w:rsidRDefault="00CF467C" w:rsidP="00646CED">
      <w:pPr>
        <w:pStyle w:val="Style16"/>
        <w:widowControl/>
        <w:tabs>
          <w:tab w:val="left" w:pos="557"/>
        </w:tabs>
        <w:spacing w:before="5" w:line="240" w:lineRule="auto"/>
        <w:ind w:firstLine="0"/>
        <w:rPr>
          <w:rStyle w:val="FontStyle43"/>
          <w:sz w:val="24"/>
          <w:szCs w:val="24"/>
        </w:rPr>
      </w:pPr>
      <w:r w:rsidRPr="00A46126">
        <w:rPr>
          <w:rStyle w:val="FontStyle43"/>
          <w:b/>
          <w:sz w:val="24"/>
          <w:szCs w:val="24"/>
        </w:rPr>
        <w:t>Текущий контроль</w:t>
      </w:r>
      <w:r w:rsidRPr="00A46126">
        <w:rPr>
          <w:rStyle w:val="FontStyle43"/>
          <w:sz w:val="24"/>
          <w:szCs w:val="24"/>
        </w:rPr>
        <w:t xml:space="preserve">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:rsidR="00CF467C" w:rsidRPr="00A46126" w:rsidRDefault="00CF467C" w:rsidP="00646CED">
      <w:pPr>
        <w:pStyle w:val="Style16"/>
        <w:widowControl/>
        <w:tabs>
          <w:tab w:val="left" w:pos="557"/>
        </w:tabs>
        <w:spacing w:before="5" w:line="240" w:lineRule="auto"/>
        <w:ind w:firstLine="0"/>
        <w:rPr>
          <w:rStyle w:val="FontStyle43"/>
          <w:sz w:val="24"/>
          <w:szCs w:val="24"/>
        </w:rPr>
      </w:pPr>
      <w:r w:rsidRPr="00A46126">
        <w:rPr>
          <w:rStyle w:val="FontStyle43"/>
          <w:b/>
          <w:sz w:val="24"/>
          <w:szCs w:val="24"/>
        </w:rPr>
        <w:t>Промежуточный контроль</w:t>
      </w:r>
      <w:r w:rsidRPr="00A46126">
        <w:rPr>
          <w:rStyle w:val="FontStyle43"/>
          <w:sz w:val="24"/>
          <w:szCs w:val="24"/>
        </w:rPr>
        <w:t xml:space="preserve"> проводится после цепочки занятий, посвященных какой-либо теме или блоку, являясь подведением итогов приращения в области речевых умений. Формами промежуточного контроля являются тесты и контрольные работы, тематические сообщения, тематические диалоги и </w:t>
      </w:r>
      <w:proofErr w:type="spellStart"/>
      <w:r w:rsidRPr="00A46126">
        <w:rPr>
          <w:rStyle w:val="FontStyle43"/>
          <w:sz w:val="24"/>
          <w:szCs w:val="24"/>
        </w:rPr>
        <w:t>полилоги</w:t>
      </w:r>
      <w:proofErr w:type="spellEnd"/>
      <w:r w:rsidRPr="00A46126">
        <w:rPr>
          <w:rStyle w:val="FontStyle43"/>
          <w:sz w:val="24"/>
          <w:szCs w:val="24"/>
        </w:rPr>
        <w:t>, проекты, соответствующие этапу обучения.</w:t>
      </w:r>
    </w:p>
    <w:p w:rsidR="00CF467C" w:rsidRPr="00A46126" w:rsidRDefault="00CF467C" w:rsidP="00646CED">
      <w:pPr>
        <w:pStyle w:val="Style16"/>
        <w:widowControl/>
        <w:tabs>
          <w:tab w:val="left" w:pos="557"/>
        </w:tabs>
        <w:spacing w:before="5" w:line="240" w:lineRule="auto"/>
        <w:ind w:firstLine="0"/>
        <w:rPr>
          <w:rStyle w:val="FontStyle43"/>
          <w:sz w:val="24"/>
          <w:szCs w:val="24"/>
        </w:rPr>
      </w:pPr>
      <w:r w:rsidRPr="00A46126">
        <w:rPr>
          <w:rStyle w:val="FontStyle43"/>
          <w:b/>
          <w:sz w:val="24"/>
          <w:szCs w:val="24"/>
        </w:rPr>
        <w:t>Итоговый контроль</w:t>
      </w:r>
      <w:r w:rsidRPr="00A46126">
        <w:rPr>
          <w:rStyle w:val="FontStyle43"/>
          <w:sz w:val="24"/>
          <w:szCs w:val="24"/>
        </w:rPr>
        <w:t xml:space="preserve"> призван выявить конечный уровень </w:t>
      </w:r>
      <w:proofErr w:type="spellStart"/>
      <w:r w:rsidRPr="00A46126">
        <w:rPr>
          <w:rStyle w:val="FontStyle43"/>
          <w:sz w:val="24"/>
          <w:szCs w:val="24"/>
        </w:rPr>
        <w:t>обученности</w:t>
      </w:r>
      <w:proofErr w:type="spellEnd"/>
      <w:r w:rsidRPr="00A46126">
        <w:rPr>
          <w:rStyle w:val="FontStyle43"/>
          <w:sz w:val="24"/>
          <w:szCs w:val="24"/>
        </w:rPr>
        <w:t xml:space="preserve"> за весь курс, и выполняет оценочную функцию. Цель итогового контроля – определение способности обучаемых к использованию иностранного языка в практической деятельности. При контроле  коммуникативных  умений (говорении, письмо) проверяются либо с помощью тестов со свободно конструируемым ответом и последующим сравнением этого ответа с эталоном, либо с помощью тестовых заданий.  </w:t>
      </w:r>
    </w:p>
    <w:p w:rsidR="0058175F" w:rsidRPr="00A46126" w:rsidRDefault="004F0B4E" w:rsidP="00646CED">
      <w:pPr>
        <w:jc w:val="both"/>
      </w:pPr>
      <w:r w:rsidRPr="00A46126">
        <w:rPr>
          <w:rStyle w:val="FontStyle43"/>
          <w:sz w:val="24"/>
          <w:szCs w:val="24"/>
        </w:rPr>
        <w:t xml:space="preserve"> </w:t>
      </w:r>
      <w:r w:rsidR="0058175F" w:rsidRPr="00A46126">
        <w:rPr>
          <w:rStyle w:val="FontStyle43"/>
          <w:sz w:val="24"/>
          <w:szCs w:val="24"/>
        </w:rPr>
        <w:t xml:space="preserve"> </w:t>
      </w:r>
      <w:r w:rsidRPr="00A46126">
        <w:rPr>
          <w:rStyle w:val="FontStyle43"/>
          <w:sz w:val="24"/>
          <w:szCs w:val="24"/>
        </w:rPr>
        <w:t xml:space="preserve"> </w:t>
      </w:r>
      <w:r w:rsidR="0058175F" w:rsidRPr="00A46126">
        <w:t>Формы контроля: лексико-грамматические тесты, письменные контрольные работы, проектные работы, устный опрос, зачет.</w:t>
      </w:r>
    </w:p>
    <w:p w:rsidR="0058175F" w:rsidRPr="00A46126" w:rsidRDefault="0058175F" w:rsidP="00646CED">
      <w:pPr>
        <w:jc w:val="both"/>
        <w:rPr>
          <w:b/>
        </w:rPr>
      </w:pPr>
    </w:p>
    <w:p w:rsidR="0058175F" w:rsidRPr="00A46126" w:rsidRDefault="0058175F" w:rsidP="0058175F">
      <w:pPr>
        <w:jc w:val="center"/>
      </w:pPr>
      <w:r w:rsidRPr="00A46126">
        <w:rPr>
          <w:b/>
          <w:lang w:val="en-US"/>
        </w:rPr>
        <w:lastRenderedPageBreak/>
        <w:t>II</w:t>
      </w:r>
      <w:r w:rsidRPr="00A46126">
        <w:rPr>
          <w:b/>
        </w:rPr>
        <w:t>.</w:t>
      </w:r>
      <w:r w:rsidR="008A57BC" w:rsidRPr="00A46126">
        <w:rPr>
          <w:b/>
        </w:rPr>
        <w:t xml:space="preserve">Описание </w:t>
      </w:r>
      <w:r w:rsidRPr="00A46126">
        <w:rPr>
          <w:b/>
        </w:rPr>
        <w:t xml:space="preserve"> </w:t>
      </w:r>
      <w:r w:rsidR="008A57BC" w:rsidRPr="00A46126">
        <w:rPr>
          <w:b/>
          <w:bCs/>
        </w:rPr>
        <w:t>места</w:t>
      </w:r>
      <w:r w:rsidR="00042CBB" w:rsidRPr="00A46126">
        <w:rPr>
          <w:b/>
          <w:bCs/>
        </w:rPr>
        <w:t xml:space="preserve"> учебного</w:t>
      </w:r>
      <w:r w:rsidRPr="00A46126">
        <w:rPr>
          <w:b/>
          <w:bCs/>
        </w:rPr>
        <w:t xml:space="preserve">  предмета в учебном плане</w:t>
      </w:r>
    </w:p>
    <w:p w:rsidR="0058175F" w:rsidRPr="00A46126" w:rsidRDefault="0058175F" w:rsidP="0058175F">
      <w:pPr>
        <w:suppressAutoHyphens/>
      </w:pPr>
    </w:p>
    <w:p w:rsidR="00440F3B" w:rsidRPr="00440F3B" w:rsidRDefault="0058175F" w:rsidP="00440F3B">
      <w:pPr>
        <w:pStyle w:val="Default"/>
        <w:jc w:val="both"/>
        <w:rPr>
          <w:rFonts w:ascii="Times New Roman" w:hAnsi="Times New Roman" w:cs="Times New Roman"/>
        </w:rPr>
      </w:pPr>
      <w:r w:rsidRPr="00440F3B">
        <w:rPr>
          <w:rFonts w:ascii="Times New Roman" w:hAnsi="Times New Roman" w:cs="Times New Roman"/>
        </w:rPr>
        <w:t xml:space="preserve">     </w:t>
      </w:r>
      <w:r w:rsidR="00440F3B" w:rsidRPr="00440F3B">
        <w:rPr>
          <w:rFonts w:ascii="Times New Roman" w:hAnsi="Times New Roman" w:cs="Times New Roman"/>
        </w:rPr>
        <w:t xml:space="preserve">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 </w:t>
      </w:r>
    </w:p>
    <w:p w:rsidR="00440F3B" w:rsidRPr="00440F3B" w:rsidRDefault="00440F3B" w:rsidP="00440F3B">
      <w:pPr>
        <w:pStyle w:val="Default"/>
        <w:jc w:val="both"/>
        <w:rPr>
          <w:rFonts w:ascii="Times New Roman" w:hAnsi="Times New Roman" w:cs="Times New Roman"/>
        </w:rPr>
      </w:pPr>
      <w:r w:rsidRPr="00440F3B">
        <w:rPr>
          <w:rFonts w:ascii="Times New Roman" w:hAnsi="Times New Roman" w:cs="Times New Roman"/>
          <w:b/>
          <w:bCs/>
        </w:rPr>
        <w:t xml:space="preserve">Выбор </w:t>
      </w:r>
      <w:r w:rsidRPr="00440F3B">
        <w:rPr>
          <w:rFonts w:ascii="Times New Roman" w:hAnsi="Times New Roman" w:cs="Times New Roman"/>
        </w:rPr>
        <w:t xml:space="preserve">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 </w:t>
      </w:r>
    </w:p>
    <w:p w:rsidR="00440F3B" w:rsidRPr="00440F3B" w:rsidRDefault="00440F3B" w:rsidP="00440F3B">
      <w:pPr>
        <w:pStyle w:val="Default"/>
        <w:jc w:val="both"/>
        <w:rPr>
          <w:rFonts w:ascii="Times New Roman" w:hAnsi="Times New Roman" w:cs="Times New Roman"/>
        </w:rPr>
      </w:pPr>
      <w:r w:rsidRPr="00440F3B">
        <w:rPr>
          <w:rFonts w:ascii="Times New Roman" w:hAnsi="Times New Roman" w:cs="Times New Roman"/>
        </w:rPr>
        <w:t xml:space="preserve"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</w:t>
      </w:r>
      <w:r>
        <w:rPr>
          <w:rFonts w:ascii="Times New Roman" w:hAnsi="Times New Roman" w:cs="Times New Roman"/>
        </w:rPr>
        <w:t>4</w:t>
      </w:r>
      <w:r w:rsidRPr="00440F3B">
        <w:rPr>
          <w:rFonts w:ascii="Times New Roman" w:hAnsi="Times New Roman" w:cs="Times New Roman"/>
        </w:rPr>
        <w:t xml:space="preserve"> классе, который является частью основной образовательной программы по английскому языку со 2 по 11 класс. </w:t>
      </w:r>
    </w:p>
    <w:p w:rsidR="00440F3B" w:rsidRPr="00440F3B" w:rsidRDefault="00440F3B" w:rsidP="00440F3B">
      <w:pPr>
        <w:pStyle w:val="Default"/>
        <w:jc w:val="both"/>
        <w:rPr>
          <w:rFonts w:ascii="Times New Roman" w:hAnsi="Times New Roman" w:cs="Times New Roman"/>
        </w:rPr>
      </w:pPr>
      <w:r w:rsidRPr="00440F3B">
        <w:rPr>
          <w:rFonts w:ascii="Times New Roman" w:hAnsi="Times New Roman" w:cs="Times New Roman"/>
        </w:rPr>
        <w:t xml:space="preserve">Федеральный базисный учебный план на изучение предмета «Английский язык» на базовом уровне отводит </w:t>
      </w:r>
      <w:r>
        <w:rPr>
          <w:rFonts w:ascii="Times New Roman" w:hAnsi="Times New Roman" w:cs="Times New Roman"/>
        </w:rPr>
        <w:t>68</w:t>
      </w:r>
      <w:r w:rsidRPr="00440F3B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440F3B">
        <w:rPr>
          <w:rFonts w:ascii="Times New Roman" w:hAnsi="Times New Roman" w:cs="Times New Roman"/>
        </w:rPr>
        <w:t xml:space="preserve">. Рабочая программа ориентирована на </w:t>
      </w:r>
      <w:r w:rsidR="00D12A3E">
        <w:rPr>
          <w:rFonts w:ascii="Times New Roman" w:hAnsi="Times New Roman" w:cs="Times New Roman"/>
        </w:rPr>
        <w:t>4</w:t>
      </w:r>
      <w:r w:rsidRPr="00440F3B">
        <w:rPr>
          <w:rFonts w:ascii="Times New Roman" w:hAnsi="Times New Roman" w:cs="Times New Roman"/>
        </w:rPr>
        <w:t xml:space="preserve"> класс, рассчитана на </w:t>
      </w:r>
      <w:r w:rsidR="00D12A3E">
        <w:rPr>
          <w:rFonts w:ascii="Times New Roman" w:hAnsi="Times New Roman" w:cs="Times New Roman"/>
        </w:rPr>
        <w:t>68</w:t>
      </w:r>
      <w:r w:rsidRPr="00440F3B">
        <w:rPr>
          <w:rFonts w:ascii="Times New Roman" w:hAnsi="Times New Roman" w:cs="Times New Roman"/>
        </w:rPr>
        <w:t xml:space="preserve"> учебных час</w:t>
      </w:r>
      <w:r w:rsidR="00D12A3E">
        <w:rPr>
          <w:rFonts w:ascii="Times New Roman" w:hAnsi="Times New Roman" w:cs="Times New Roman"/>
        </w:rPr>
        <w:t>ов</w:t>
      </w:r>
      <w:r w:rsidRPr="00440F3B">
        <w:rPr>
          <w:rFonts w:ascii="Times New Roman" w:hAnsi="Times New Roman" w:cs="Times New Roman"/>
        </w:rPr>
        <w:t xml:space="preserve"> из расчета </w:t>
      </w:r>
      <w:r w:rsidR="00D12A3E">
        <w:rPr>
          <w:rFonts w:ascii="Times New Roman" w:hAnsi="Times New Roman" w:cs="Times New Roman"/>
        </w:rPr>
        <w:t>2</w:t>
      </w:r>
      <w:r w:rsidRPr="00440F3B">
        <w:rPr>
          <w:rFonts w:ascii="Times New Roman" w:hAnsi="Times New Roman" w:cs="Times New Roman"/>
        </w:rPr>
        <w:t xml:space="preserve"> часа в неделю (34 недели=</w:t>
      </w:r>
      <w:r w:rsidR="00D12A3E">
        <w:rPr>
          <w:rFonts w:ascii="Times New Roman" w:hAnsi="Times New Roman" w:cs="Times New Roman"/>
        </w:rPr>
        <w:t>68</w:t>
      </w:r>
      <w:r w:rsidRPr="00440F3B">
        <w:rPr>
          <w:rFonts w:ascii="Times New Roman" w:hAnsi="Times New Roman" w:cs="Times New Roman"/>
        </w:rPr>
        <w:t xml:space="preserve"> час</w:t>
      </w:r>
      <w:r w:rsidR="00D12A3E">
        <w:rPr>
          <w:rFonts w:ascii="Times New Roman" w:hAnsi="Times New Roman" w:cs="Times New Roman"/>
        </w:rPr>
        <w:t>ов</w:t>
      </w:r>
      <w:r w:rsidRPr="00440F3B">
        <w:rPr>
          <w:rFonts w:ascii="Times New Roman" w:hAnsi="Times New Roman" w:cs="Times New Roman"/>
        </w:rPr>
        <w:t>).</w:t>
      </w:r>
    </w:p>
    <w:p w:rsidR="0058175F" w:rsidRPr="00A46126" w:rsidRDefault="0058175F" w:rsidP="0058175F">
      <w:pPr>
        <w:jc w:val="both"/>
      </w:pPr>
    </w:p>
    <w:p w:rsidR="0058175F" w:rsidRPr="00A46126" w:rsidRDefault="0058175F" w:rsidP="0058175F">
      <w:pPr>
        <w:spacing w:line="240" w:lineRule="atLeast"/>
        <w:jc w:val="center"/>
        <w:rPr>
          <w:b/>
          <w:bCs/>
        </w:rPr>
      </w:pPr>
      <w:r w:rsidRPr="00A46126">
        <w:rPr>
          <w:b/>
          <w:lang w:val="en-US"/>
        </w:rPr>
        <w:t>IV</w:t>
      </w:r>
      <w:r w:rsidRPr="00A46126">
        <w:rPr>
          <w:b/>
        </w:rPr>
        <w:t>. О</w:t>
      </w:r>
      <w:r w:rsidRPr="00A46126">
        <w:rPr>
          <w:b/>
          <w:bCs/>
        </w:rPr>
        <w:t>писание ценностных ориентиров содержания учебного предмета</w:t>
      </w:r>
    </w:p>
    <w:p w:rsidR="0058175F" w:rsidRPr="00A46126" w:rsidRDefault="005F07E0" w:rsidP="0058175F">
      <w:pPr>
        <w:spacing w:line="240" w:lineRule="atLeast"/>
        <w:rPr>
          <w:bCs/>
        </w:rPr>
      </w:pPr>
      <w:r w:rsidRPr="00A46126">
        <w:rPr>
          <w:bCs/>
        </w:rPr>
        <w:t xml:space="preserve">     </w:t>
      </w:r>
      <w:r w:rsidR="0058175F" w:rsidRPr="00A46126">
        <w:rPr>
          <w:bCs/>
        </w:rPr>
        <w:t>При изучении иностранного языка в начальной школе стимулируется общее речевое развитие младших школьников, развивается их коммуникативная культура,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происходит знакомство с образцами детского зарубежного фольклора, вырабатывается дружелюбное отношение и толерантность к представителям других стран и их культуре.</w:t>
      </w:r>
    </w:p>
    <w:p w:rsidR="0058175F" w:rsidRPr="00A46126" w:rsidRDefault="0058175F" w:rsidP="0058175F">
      <w:pPr>
        <w:spacing w:line="240" w:lineRule="atLeast"/>
        <w:rPr>
          <w:u w:val="words"/>
        </w:rPr>
      </w:pPr>
      <w:r w:rsidRPr="00A46126">
        <w:rPr>
          <w:u w:val="words"/>
        </w:rPr>
        <w:t xml:space="preserve"> Содержательными линиями курса иностранного языка являются: </w:t>
      </w:r>
    </w:p>
    <w:p w:rsidR="0058175F" w:rsidRPr="00A46126" w:rsidRDefault="0058175F" w:rsidP="0058175F">
      <w:pPr>
        <w:numPr>
          <w:ilvl w:val="0"/>
          <w:numId w:val="4"/>
        </w:numPr>
        <w:spacing w:line="240" w:lineRule="atLeast"/>
      </w:pPr>
      <w:r w:rsidRPr="00A46126">
        <w:t xml:space="preserve">основные виды речевой деятельности, включая аудирование, говорение, чтение, письмо и соответствующие им коммуникативные умения; </w:t>
      </w:r>
    </w:p>
    <w:p w:rsidR="0058175F" w:rsidRPr="00A46126" w:rsidRDefault="0058175F" w:rsidP="0058175F">
      <w:pPr>
        <w:numPr>
          <w:ilvl w:val="0"/>
          <w:numId w:val="4"/>
        </w:numPr>
        <w:spacing w:line="240" w:lineRule="atLeast"/>
      </w:pPr>
      <w:r w:rsidRPr="00A46126"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58175F" w:rsidRPr="00A46126" w:rsidRDefault="0058175F" w:rsidP="0058175F">
      <w:pPr>
        <w:numPr>
          <w:ilvl w:val="0"/>
          <w:numId w:val="4"/>
        </w:numPr>
        <w:spacing w:line="240" w:lineRule="atLeast"/>
      </w:pPr>
      <w:proofErr w:type="spellStart"/>
      <w:r w:rsidRPr="00A46126">
        <w:t>социокультурная</w:t>
      </w:r>
      <w:proofErr w:type="spellEnd"/>
      <w:r w:rsidRPr="00A46126">
        <w:t xml:space="preserve"> осведомленность и умения межкультурного общения; </w:t>
      </w:r>
    </w:p>
    <w:p w:rsidR="0058175F" w:rsidRPr="00A46126" w:rsidRDefault="0058175F" w:rsidP="0058175F">
      <w:pPr>
        <w:numPr>
          <w:ilvl w:val="0"/>
          <w:numId w:val="4"/>
        </w:numPr>
        <w:spacing w:line="240" w:lineRule="atLeast"/>
        <w:rPr>
          <w:b/>
        </w:rPr>
      </w:pPr>
      <w:r w:rsidRPr="00A46126">
        <w:t>универсальные познавательные действия и специальные учебные умения.</w:t>
      </w:r>
    </w:p>
    <w:p w:rsidR="00CB6025" w:rsidRPr="00A46126" w:rsidRDefault="00CB6025" w:rsidP="007B7924">
      <w:pPr>
        <w:jc w:val="center"/>
        <w:rPr>
          <w:b/>
        </w:rPr>
      </w:pPr>
    </w:p>
    <w:p w:rsidR="007B7924" w:rsidRPr="00A46126" w:rsidRDefault="00646CED" w:rsidP="007B7924">
      <w:pPr>
        <w:jc w:val="center"/>
        <w:rPr>
          <w:b/>
        </w:rPr>
      </w:pPr>
      <w:r>
        <w:rPr>
          <w:b/>
          <w:lang w:val="en-US"/>
        </w:rPr>
        <w:t>III</w:t>
      </w:r>
      <w:r w:rsidR="007B7924" w:rsidRPr="00A46126">
        <w:rPr>
          <w:b/>
        </w:rPr>
        <w:t xml:space="preserve">. Личностные, </w:t>
      </w:r>
      <w:proofErr w:type="spellStart"/>
      <w:r w:rsidR="007B7924" w:rsidRPr="00A46126">
        <w:rPr>
          <w:b/>
        </w:rPr>
        <w:t>метапредметные</w:t>
      </w:r>
      <w:proofErr w:type="spellEnd"/>
      <w:r w:rsidR="007B7924" w:rsidRPr="00A46126">
        <w:rPr>
          <w:b/>
        </w:rPr>
        <w:t xml:space="preserve"> и предметные результаты</w:t>
      </w:r>
    </w:p>
    <w:p w:rsidR="007B7924" w:rsidRPr="00A46126" w:rsidRDefault="007B7924" w:rsidP="007B7924">
      <w:pPr>
        <w:ind w:firstLine="709"/>
        <w:jc w:val="center"/>
        <w:outlineLvl w:val="0"/>
        <w:rPr>
          <w:b/>
          <w:i/>
        </w:rPr>
      </w:pPr>
      <w:r w:rsidRPr="00A46126">
        <w:rPr>
          <w:b/>
          <w:i/>
        </w:rPr>
        <w:t>Личностные результаты</w:t>
      </w:r>
    </w:p>
    <w:p w:rsidR="007B7924" w:rsidRPr="00A46126" w:rsidRDefault="007B7924" w:rsidP="007B7924">
      <w:r w:rsidRPr="00A46126">
        <w:t xml:space="preserve">     </w:t>
      </w:r>
      <w:r w:rsidR="00EE636F" w:rsidRPr="00A46126">
        <w:t xml:space="preserve">      </w:t>
      </w:r>
      <w:r w:rsidRPr="00A46126"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A46126">
        <w:t>Rainbow</w:t>
      </w:r>
      <w:proofErr w:type="spellEnd"/>
      <w:r w:rsidRPr="00A46126">
        <w:t xml:space="preserve"> </w:t>
      </w:r>
      <w:proofErr w:type="spellStart"/>
      <w:r w:rsidRPr="00A46126">
        <w:t>English</w:t>
      </w:r>
      <w:proofErr w:type="spellEnd"/>
      <w:r w:rsidRPr="00A46126"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EE636F" w:rsidRPr="00A46126" w:rsidRDefault="00EE636F" w:rsidP="00EE636F">
      <w:pPr>
        <w:pStyle w:val="a6"/>
        <w:spacing w:after="0"/>
        <w:ind w:left="104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4612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4612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EE636F" w:rsidRPr="00A46126" w:rsidRDefault="00EE636F" w:rsidP="00EE636F">
      <w:r w:rsidRPr="00A46126">
        <w:lastRenderedPageBreak/>
        <w:t xml:space="preserve">       </w:t>
      </w:r>
      <w:proofErr w:type="spellStart"/>
      <w:r w:rsidRPr="00A46126">
        <w:t>Деятельностный</w:t>
      </w:r>
      <w:proofErr w:type="spellEnd"/>
      <w:r w:rsidRPr="00A46126">
        <w:t xml:space="preserve"> характер освоения содержания учебно-методических комплектов серии “</w:t>
      </w:r>
      <w:proofErr w:type="spellStart"/>
      <w:r w:rsidRPr="00A46126">
        <w:t>Rainbow</w:t>
      </w:r>
      <w:proofErr w:type="spellEnd"/>
      <w:r w:rsidRPr="00A46126">
        <w:t xml:space="preserve"> </w:t>
      </w:r>
      <w:proofErr w:type="spellStart"/>
      <w:r w:rsidRPr="00A46126">
        <w:t>English</w:t>
      </w:r>
      <w:proofErr w:type="spellEnd"/>
      <w:r w:rsidRPr="00A46126">
        <w:t xml:space="preserve">” способствует достижению </w:t>
      </w:r>
      <w:proofErr w:type="spellStart"/>
      <w:r w:rsidRPr="00A46126">
        <w:t>метапредметных</w:t>
      </w:r>
      <w:proofErr w:type="spellEnd"/>
      <w:r w:rsidRPr="00A46126"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комплектах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C8400B" w:rsidRPr="00A46126" w:rsidRDefault="00C8400B" w:rsidP="00C8400B">
      <w:pPr>
        <w:ind w:firstLine="709"/>
        <w:jc w:val="center"/>
        <w:outlineLvl w:val="0"/>
        <w:rPr>
          <w:b/>
          <w:i/>
        </w:rPr>
      </w:pPr>
      <w:r w:rsidRPr="00A46126">
        <w:rPr>
          <w:b/>
          <w:i/>
        </w:rPr>
        <w:t>Предметные результаты</w:t>
      </w:r>
    </w:p>
    <w:p w:rsidR="00C8400B" w:rsidRPr="00A46126" w:rsidRDefault="00C8400B" w:rsidP="008B1C28">
      <w:pPr>
        <w:outlineLvl w:val="0"/>
        <w:rPr>
          <w:u w:val="single"/>
        </w:rPr>
      </w:pPr>
      <w:r w:rsidRPr="00A46126">
        <w:rPr>
          <w:u w:val="words"/>
        </w:rPr>
        <w:t xml:space="preserve"> </w:t>
      </w:r>
      <w:r w:rsidRPr="00A46126">
        <w:rPr>
          <w:u w:val="single"/>
        </w:rPr>
        <w:t>В сфере коммуникативной компетенции:</w:t>
      </w:r>
    </w:p>
    <w:p w:rsidR="00C8400B" w:rsidRPr="00A46126" w:rsidRDefault="00C8400B" w:rsidP="008B1C28">
      <w:pPr>
        <w:ind w:firstLine="709"/>
        <w:outlineLvl w:val="0"/>
      </w:pPr>
      <w:r w:rsidRPr="00A46126">
        <w:t xml:space="preserve"> языковые представления и навыки (фонетические, орфографические, лексические и грамматические); </w:t>
      </w:r>
    </w:p>
    <w:p w:rsidR="00C8400B" w:rsidRPr="00A46126" w:rsidRDefault="00C8400B" w:rsidP="008B1C28">
      <w:pPr>
        <w:pStyle w:val="a6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говорение (элементарный диалог этикетного характера, диалог в доступных ребёнку типичных ситуациях, диалог с вопросами</w:t>
      </w:r>
    </w:p>
    <w:p w:rsidR="00C8400B" w:rsidRPr="00A46126" w:rsidRDefault="00C8400B" w:rsidP="008B1C28">
      <w:pPr>
        <w:pStyle w:val="a6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 xml:space="preserve">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учащихся, восприятие основного содержания несложных </w:t>
      </w:r>
      <w:proofErr w:type="spellStart"/>
      <w:r w:rsidRPr="00A46126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A46126">
        <w:rPr>
          <w:rFonts w:ascii="Times New Roman" w:hAnsi="Times New Roman" w:cs="Times New Roman"/>
          <w:sz w:val="24"/>
          <w:szCs w:val="24"/>
        </w:rPr>
        <w:t xml:space="preserve"> и видеофрагментов на знакомом учащимся языковом материале);</w:t>
      </w:r>
    </w:p>
    <w:p w:rsidR="00C8400B" w:rsidRPr="00A46126" w:rsidRDefault="00C8400B" w:rsidP="008B1C28">
      <w:pPr>
        <w:pStyle w:val="a6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чтение (воспринимать с пониманием тексты ограниченного объёма, соответствующие изученному тематическому материалу</w:t>
      </w:r>
    </w:p>
    <w:p w:rsidR="00C8400B" w:rsidRPr="00A46126" w:rsidRDefault="00C8400B" w:rsidP="008B1C28">
      <w:pPr>
        <w:pStyle w:val="a6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 xml:space="preserve">интересам учащихся с соблюдением правил чтения и осмысленного интонирования); </w:t>
      </w:r>
    </w:p>
    <w:p w:rsidR="00C8400B" w:rsidRPr="00A46126" w:rsidRDefault="00C8400B" w:rsidP="008B1C28">
      <w:pPr>
        <w:pStyle w:val="a6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C8400B" w:rsidRPr="00A46126" w:rsidRDefault="00C8400B" w:rsidP="008B1C28">
      <w:pPr>
        <w:pStyle w:val="a6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46126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A46126">
        <w:rPr>
          <w:rFonts w:ascii="Times New Roman" w:hAnsi="Times New Roman" w:cs="Times New Roman"/>
          <w:sz w:val="24"/>
          <w:szCs w:val="24"/>
        </w:rPr>
        <w:t xml:space="preserve"> осведомлённость (</w:t>
      </w:r>
      <w:proofErr w:type="spellStart"/>
      <w:r w:rsidRPr="00A46126">
        <w:rPr>
          <w:rFonts w:ascii="Times New Roman" w:hAnsi="Times New Roman" w:cs="Times New Roman"/>
          <w:sz w:val="24"/>
          <w:szCs w:val="24"/>
        </w:rPr>
        <w:t>англоговорящие</w:t>
      </w:r>
      <w:proofErr w:type="spellEnd"/>
      <w:r w:rsidRPr="00A46126">
        <w:rPr>
          <w:rFonts w:ascii="Times New Roman" w:hAnsi="Times New Roman" w:cs="Times New Roman"/>
          <w:sz w:val="24"/>
          <w:szCs w:val="24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C8400B" w:rsidRPr="00A46126" w:rsidRDefault="00C8400B" w:rsidP="008B1C28">
      <w:pPr>
        <w:rPr>
          <w:u w:val="single"/>
        </w:rPr>
      </w:pPr>
      <w:r w:rsidRPr="00A46126">
        <w:rPr>
          <w:u w:val="single"/>
        </w:rPr>
        <w:t>В познавательной сфере:</w:t>
      </w:r>
    </w:p>
    <w:p w:rsidR="00C8400B" w:rsidRPr="00A46126" w:rsidRDefault="00C8400B" w:rsidP="008B1C28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построении самостоятельных письменных и устных высказываний;</w:t>
      </w:r>
    </w:p>
    <w:p w:rsidR="00C8400B" w:rsidRPr="00A46126" w:rsidRDefault="00C8400B" w:rsidP="008B1C28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C8400B" w:rsidRPr="00A46126" w:rsidRDefault="00C8400B" w:rsidP="008B1C28">
      <w:pPr>
        <w:rPr>
          <w:u w:val="single"/>
        </w:rPr>
      </w:pPr>
      <w:r w:rsidRPr="00A46126">
        <w:rPr>
          <w:u w:val="single"/>
        </w:rPr>
        <w:t>В ценностно-ориентационной сфере:</w:t>
      </w:r>
    </w:p>
    <w:p w:rsidR="00C8400B" w:rsidRPr="00A46126" w:rsidRDefault="00C8400B" w:rsidP="008B1C28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суждений, основе культуры мышления;</w:t>
      </w:r>
    </w:p>
    <w:p w:rsidR="00C8400B" w:rsidRPr="00A46126" w:rsidRDefault="00C8400B" w:rsidP="008B1C28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приобщение к национальным ценностям, ценностям мировой культуры, ценностям других народов.</w:t>
      </w:r>
    </w:p>
    <w:p w:rsidR="00C8400B" w:rsidRPr="00A46126" w:rsidRDefault="00C8400B" w:rsidP="008B1C28">
      <w:pPr>
        <w:rPr>
          <w:u w:val="single"/>
        </w:rPr>
      </w:pPr>
      <w:r w:rsidRPr="00A46126">
        <w:rPr>
          <w:u w:val="single"/>
        </w:rPr>
        <w:t>В эстетической сфере:</w:t>
      </w:r>
    </w:p>
    <w:p w:rsidR="00C8400B" w:rsidRPr="00A46126" w:rsidRDefault="00C8400B" w:rsidP="008B1C28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овладение элементарными средствами выражения чувств, эмоций и отношений на иностранном языке;</w:t>
      </w:r>
    </w:p>
    <w:p w:rsidR="00C8400B" w:rsidRPr="00A46126" w:rsidRDefault="00C8400B" w:rsidP="008B1C28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C8400B" w:rsidRPr="00A46126" w:rsidRDefault="00C8400B" w:rsidP="008B1C28">
      <w:pPr>
        <w:rPr>
          <w:u w:val="single"/>
        </w:rPr>
      </w:pPr>
      <w:r w:rsidRPr="00A46126">
        <w:rPr>
          <w:u w:val="single"/>
        </w:rPr>
        <w:t>В трудовой сфере:</w:t>
      </w:r>
    </w:p>
    <w:p w:rsidR="00C8400B" w:rsidRPr="00A46126" w:rsidRDefault="00C8400B" w:rsidP="008B1C28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умение ставить цели и планировать свой учебный труд.</w:t>
      </w:r>
    </w:p>
    <w:p w:rsidR="00C8400B" w:rsidRPr="00A46126" w:rsidRDefault="00C8400B" w:rsidP="008B1C28">
      <w:r w:rsidRPr="00A46126">
        <w:t xml:space="preserve">       Представляя в обобщенном виде планируемые результаты обучения английскому языку по учебно-методическим комплексам серии  “</w:t>
      </w:r>
      <w:proofErr w:type="spellStart"/>
      <w:r w:rsidRPr="00A46126">
        <w:t>Rainbow</w:t>
      </w:r>
      <w:proofErr w:type="spellEnd"/>
      <w:r w:rsidRPr="00A46126">
        <w:t xml:space="preserve"> </w:t>
      </w:r>
      <w:proofErr w:type="spellStart"/>
      <w:r w:rsidRPr="00A46126">
        <w:t>English</w:t>
      </w:r>
      <w:proofErr w:type="spellEnd"/>
      <w:r w:rsidRPr="00A46126">
        <w:t>” для начальной школы, отметим, что согласно требованиям Примерной программы по иностранному языку для начального общего образования у обучающихся:</w:t>
      </w:r>
    </w:p>
    <w:p w:rsidR="00C8400B" w:rsidRPr="00A46126" w:rsidRDefault="00C8400B" w:rsidP="008B1C28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lastRenderedPageBreak/>
        <w:t>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C8400B" w:rsidRPr="00A46126" w:rsidRDefault="00C8400B" w:rsidP="008B1C28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расширится лингвистический кругозор;</w:t>
      </w:r>
    </w:p>
    <w:p w:rsidR="00C8400B" w:rsidRPr="00A46126" w:rsidRDefault="00C8400B" w:rsidP="008B1C28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будут заложены основы коммуникативной культуры;</w:t>
      </w:r>
    </w:p>
    <w:p w:rsidR="00C8400B" w:rsidRPr="00A46126" w:rsidRDefault="00C8400B" w:rsidP="008B1C28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сформируются положительная мотивация и устойчивый учебно-познавательный интерес к предмету «Иностранный язык»;</w:t>
      </w:r>
    </w:p>
    <w:p w:rsidR="005F07E0" w:rsidRPr="00A46126" w:rsidRDefault="00C8400B" w:rsidP="005F07E0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CB6025" w:rsidRPr="00A46126" w:rsidRDefault="00CB6025" w:rsidP="00CB6025">
      <w:pPr>
        <w:tabs>
          <w:tab w:val="left" w:pos="6302"/>
        </w:tabs>
        <w:rPr>
          <w:rFonts w:eastAsiaTheme="minorHAnsi"/>
          <w:b/>
          <w:lang w:eastAsia="en-US"/>
        </w:rPr>
      </w:pPr>
    </w:p>
    <w:p w:rsidR="00CB6025" w:rsidRPr="00A46126" w:rsidRDefault="00646CED" w:rsidP="00CB6025">
      <w:pPr>
        <w:pStyle w:val="a6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I</w:t>
      </w:r>
      <w:r w:rsidR="00CB6025" w:rsidRPr="00A46126">
        <w:rPr>
          <w:rFonts w:ascii="Times New Roman" w:hAnsi="Times New Roman" w:cs="Times New Roman"/>
          <w:b/>
          <w:sz w:val="24"/>
          <w:szCs w:val="24"/>
          <w:lang w:val="tr-TR"/>
        </w:rPr>
        <w:t xml:space="preserve">V. </w:t>
      </w:r>
      <w:r w:rsidR="00CB6025" w:rsidRPr="00A46126">
        <w:rPr>
          <w:rFonts w:ascii="Times New Roman" w:hAnsi="Times New Roman" w:cs="Times New Roman"/>
          <w:b/>
          <w:sz w:val="24"/>
          <w:szCs w:val="24"/>
        </w:rPr>
        <w:t>Предметное содержание устной и письменной речи</w:t>
      </w:r>
      <w:r w:rsidR="00CB6025" w:rsidRPr="00A4612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CB6025" w:rsidRPr="00A46126" w:rsidRDefault="00CB6025" w:rsidP="00CB6025">
      <w:pPr>
        <w:pStyle w:val="a6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6">
        <w:rPr>
          <w:rFonts w:ascii="Times New Roman" w:hAnsi="Times New Roman" w:cs="Times New Roman"/>
          <w:b/>
          <w:i/>
          <w:sz w:val="24"/>
          <w:szCs w:val="24"/>
        </w:rPr>
        <w:t>1.Речевая компетенция</w:t>
      </w:r>
    </w:p>
    <w:p w:rsidR="00CB6025" w:rsidRPr="00A46126" w:rsidRDefault="00CB6025" w:rsidP="00CB6025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025" w:rsidRPr="00A46126" w:rsidRDefault="00CB6025" w:rsidP="00CB6025">
      <w:pPr>
        <w:spacing w:line="240" w:lineRule="atLeast"/>
      </w:pPr>
      <w:r w:rsidRPr="00A46126">
        <w:t xml:space="preserve">      Предметное содержание речи учащихся в её устной и письменной разрабатывается в соответствии с учебными,</w:t>
      </w:r>
    </w:p>
    <w:p w:rsidR="00CB6025" w:rsidRPr="00A46126" w:rsidRDefault="00CB6025" w:rsidP="00CB6025">
      <w:r w:rsidRPr="00A46126">
        <w:t>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Предметное содержание устной и письменной речи учитывает интересы младших школьников, их возрастные особенности и включает в себя следующие темы:</w:t>
      </w:r>
    </w:p>
    <w:p w:rsidR="00CB6025" w:rsidRPr="00A46126" w:rsidRDefault="00CB6025" w:rsidP="00CB6025">
      <w:r w:rsidRPr="00A46126">
        <w:rPr>
          <w:u w:val="single"/>
        </w:rPr>
        <w:t>Знакомство.</w:t>
      </w:r>
      <w:r w:rsidRPr="00A46126">
        <w:t xml:space="preserve">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CB6025" w:rsidRPr="00A46126" w:rsidRDefault="00CB6025" w:rsidP="00CB6025">
      <w:r w:rsidRPr="00A46126">
        <w:rPr>
          <w:u w:val="single"/>
        </w:rPr>
        <w:t>Я и моя семья.</w:t>
      </w:r>
      <w:r w:rsidRPr="00A46126">
        <w:t xml:space="preserve"> Члены семьи, родственники, их </w:t>
      </w:r>
      <w:proofErr w:type="spellStart"/>
      <w:r w:rsidRPr="00A46126">
        <w:t>возраст,профессии</w:t>
      </w:r>
      <w:proofErr w:type="spellEnd"/>
      <w:r w:rsidRPr="00A46126">
        <w:t>, занятия, домашние любимцы. Распорядок дня членов семьи, домашние обязанности, семейные праздники, подарки.</w:t>
      </w:r>
    </w:p>
    <w:p w:rsidR="00CB6025" w:rsidRPr="00A46126" w:rsidRDefault="00CB6025" w:rsidP="00CB6025">
      <w:r w:rsidRPr="00A46126">
        <w:rPr>
          <w:u w:val="single"/>
        </w:rPr>
        <w:t>Мир вокруг нас.</w:t>
      </w:r>
      <w:r w:rsidRPr="00A46126">
        <w:t xml:space="preserve">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CB6025" w:rsidRPr="00A46126" w:rsidRDefault="00CB6025" w:rsidP="00CB6025">
      <w:r w:rsidRPr="00A46126">
        <w:rPr>
          <w:u w:val="single"/>
        </w:rPr>
        <w:t>Мир моих увлечений.</w:t>
      </w:r>
      <w:r w:rsidRPr="00A46126">
        <w:t xml:space="preserve">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CB6025" w:rsidRPr="00A46126" w:rsidRDefault="00CB6025" w:rsidP="00CB6025">
      <w:r w:rsidRPr="00A46126">
        <w:rPr>
          <w:u w:val="single"/>
        </w:rPr>
        <w:t>Городские здания, дом, жилище.</w:t>
      </w:r>
      <w:r w:rsidRPr="00A46126">
        <w:t xml:space="preserve">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CB6025" w:rsidRPr="00A46126" w:rsidRDefault="00CB6025" w:rsidP="00CB6025">
      <w:r w:rsidRPr="00A46126">
        <w:rPr>
          <w:u w:val="single"/>
        </w:rPr>
        <w:t>Школа, каникулы.</w:t>
      </w:r>
      <w:r w:rsidRPr="00A46126">
        <w:t xml:space="preserve">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CB6025" w:rsidRPr="00A46126" w:rsidRDefault="00CB6025" w:rsidP="00CB6025">
      <w:r w:rsidRPr="00A46126">
        <w:rPr>
          <w:u w:val="single"/>
        </w:rPr>
        <w:t>Путешествия.</w:t>
      </w:r>
      <w:r w:rsidRPr="00A46126">
        <w:t xml:space="preserve"> 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CB6025" w:rsidRPr="00A46126" w:rsidRDefault="00CB6025" w:rsidP="00CB6025">
      <w:r w:rsidRPr="00A46126">
        <w:rPr>
          <w:u w:val="single"/>
        </w:rPr>
        <w:t>Человек и его мир.</w:t>
      </w:r>
      <w:r w:rsidRPr="00A46126"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CB6025" w:rsidRPr="00A46126" w:rsidRDefault="00CB6025" w:rsidP="00CB6025">
      <w:r w:rsidRPr="00A46126">
        <w:rPr>
          <w:u w:val="single"/>
        </w:rPr>
        <w:t>Здоровье и еда.</w:t>
      </w:r>
      <w:r w:rsidRPr="00A46126">
        <w:t xml:space="preserve">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CB6025" w:rsidRPr="00A46126" w:rsidRDefault="00CB6025" w:rsidP="00CB6025">
      <w:r w:rsidRPr="00A46126">
        <w:rPr>
          <w:u w:val="single"/>
        </w:rPr>
        <w:t>Страны и города, континенты.</w:t>
      </w:r>
      <w:r w:rsidRPr="00A46126">
        <w:t xml:space="preserve">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CB6025" w:rsidRPr="00A46126" w:rsidRDefault="00CB6025" w:rsidP="00CB6025">
      <w:pPr>
        <w:keepNext/>
        <w:keepLines/>
        <w:suppressLineNumbers/>
        <w:spacing w:line="240" w:lineRule="atLeast"/>
        <w:ind w:firstLine="567"/>
        <w:jc w:val="center"/>
        <w:rPr>
          <w:b/>
        </w:rPr>
      </w:pPr>
      <w:r w:rsidRPr="00A46126">
        <w:rPr>
          <w:b/>
        </w:rPr>
        <w:lastRenderedPageBreak/>
        <w:t>Коммуникативные умения по видам речевой деятельности</w:t>
      </w:r>
    </w:p>
    <w:p w:rsidR="00CB6025" w:rsidRPr="00A46126" w:rsidRDefault="00CB6025" w:rsidP="00CB6025">
      <w:pPr>
        <w:rPr>
          <w:b/>
          <w:i/>
        </w:rPr>
      </w:pPr>
      <w:r w:rsidRPr="00A46126">
        <w:rPr>
          <w:b/>
          <w:i/>
        </w:rPr>
        <w:t xml:space="preserve">      Говорение</w:t>
      </w:r>
    </w:p>
    <w:p w:rsidR="00CB6025" w:rsidRPr="00A46126" w:rsidRDefault="00CB6025" w:rsidP="00CB6025">
      <w:r w:rsidRPr="00A46126">
        <w:t>Выпускник научится:</w:t>
      </w:r>
    </w:p>
    <w:p w:rsidR="00CB6025" w:rsidRPr="00A46126" w:rsidRDefault="00CB6025" w:rsidP="00CB602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CB6025" w:rsidRPr="00A46126" w:rsidRDefault="00CB6025" w:rsidP="00CB602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CB6025" w:rsidRPr="00A46126" w:rsidRDefault="00CB6025" w:rsidP="00CB602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рассказывать о себе, своей семье, друге;</w:t>
      </w:r>
    </w:p>
    <w:p w:rsidR="00CB6025" w:rsidRPr="00A46126" w:rsidRDefault="00CB6025" w:rsidP="00CB602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текста.</w:t>
      </w:r>
    </w:p>
    <w:p w:rsidR="00CB6025" w:rsidRPr="00A46126" w:rsidRDefault="00CB6025" w:rsidP="00CB6025">
      <w:pPr>
        <w:rPr>
          <w:b/>
          <w:i/>
        </w:rPr>
      </w:pPr>
      <w:r w:rsidRPr="00A46126">
        <w:rPr>
          <w:b/>
          <w:i/>
        </w:rPr>
        <w:t xml:space="preserve">     Аудирование</w:t>
      </w:r>
    </w:p>
    <w:p w:rsidR="00CB6025" w:rsidRPr="00A46126" w:rsidRDefault="00CB6025" w:rsidP="00CB6025">
      <w:r w:rsidRPr="00A46126">
        <w:t>Выпускник научится:</w:t>
      </w:r>
    </w:p>
    <w:p w:rsidR="00CB6025" w:rsidRPr="00A46126" w:rsidRDefault="00CB6025" w:rsidP="00CB602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A46126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A46126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CB6025" w:rsidRPr="00A46126" w:rsidRDefault="00CB6025" w:rsidP="00CB602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CB6025" w:rsidRPr="00A46126" w:rsidRDefault="00CB6025" w:rsidP="00CB602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использовать зрительные опоры при восприятии на слух текстов, содержащих незнакомые слова.</w:t>
      </w:r>
    </w:p>
    <w:p w:rsidR="00CB6025" w:rsidRPr="00A46126" w:rsidRDefault="00CB6025" w:rsidP="00CB6025">
      <w:pPr>
        <w:rPr>
          <w:b/>
          <w:i/>
        </w:rPr>
      </w:pPr>
      <w:r w:rsidRPr="00A46126">
        <w:rPr>
          <w:b/>
          <w:i/>
        </w:rPr>
        <w:t xml:space="preserve">     Чтение</w:t>
      </w:r>
    </w:p>
    <w:p w:rsidR="00CB6025" w:rsidRPr="00A46126" w:rsidRDefault="00CB6025" w:rsidP="00CB6025">
      <w:r w:rsidRPr="00A46126">
        <w:t>Выпускник научится:</w:t>
      </w:r>
    </w:p>
    <w:p w:rsidR="00CB6025" w:rsidRPr="00A46126" w:rsidRDefault="00CB6025" w:rsidP="00CB602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CB6025" w:rsidRPr="00A46126" w:rsidRDefault="00CB6025" w:rsidP="00CB602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B6025" w:rsidRPr="00A46126" w:rsidRDefault="00CB6025" w:rsidP="00CB602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CB6025" w:rsidRPr="00A46126" w:rsidRDefault="00CB6025" w:rsidP="00CB6025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находить в тексте необходимую информацию в процессе чтения.</w:t>
      </w:r>
    </w:p>
    <w:p w:rsidR="00CB6025" w:rsidRPr="00A46126" w:rsidRDefault="00CB6025" w:rsidP="00CB6025">
      <w:pPr>
        <w:ind w:left="360"/>
        <w:rPr>
          <w:b/>
          <w:i/>
        </w:rPr>
      </w:pPr>
      <w:r w:rsidRPr="00A46126">
        <w:t xml:space="preserve"> </w:t>
      </w:r>
      <w:r w:rsidRPr="00A46126">
        <w:rPr>
          <w:b/>
          <w:i/>
        </w:rPr>
        <w:t>Письмо и письменная речь</w:t>
      </w:r>
    </w:p>
    <w:p w:rsidR="00CB6025" w:rsidRPr="00A46126" w:rsidRDefault="00CB6025" w:rsidP="00CB6025">
      <w:r w:rsidRPr="00A46126">
        <w:t>Выпускник научится:</w:t>
      </w:r>
    </w:p>
    <w:p w:rsidR="00CB6025" w:rsidRPr="00A46126" w:rsidRDefault="00CB6025" w:rsidP="00CB602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выписывать из теста слова, словосочетания и предложения;</w:t>
      </w:r>
    </w:p>
    <w:p w:rsidR="00CB6025" w:rsidRPr="00A46126" w:rsidRDefault="00CB6025" w:rsidP="00CB602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CB6025" w:rsidRPr="00A46126" w:rsidRDefault="00CB6025" w:rsidP="00CB602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писать поздравительную открытку (с опорой на образец);</w:t>
      </w:r>
    </w:p>
    <w:p w:rsidR="00CB6025" w:rsidRPr="00A46126" w:rsidRDefault="00CB6025" w:rsidP="00CB602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  (с опорой на образец).</w:t>
      </w:r>
    </w:p>
    <w:p w:rsidR="00CB6025" w:rsidRPr="00A46126" w:rsidRDefault="00CB6025" w:rsidP="00CB6025">
      <w:pPr>
        <w:keepNext/>
        <w:keepLines/>
        <w:suppressLineNumbers/>
        <w:spacing w:line="240" w:lineRule="atLeast"/>
        <w:ind w:firstLine="567"/>
        <w:jc w:val="center"/>
        <w:rPr>
          <w:b/>
        </w:rPr>
      </w:pPr>
    </w:p>
    <w:p w:rsidR="00CB6025" w:rsidRPr="00A46126" w:rsidRDefault="00CB6025" w:rsidP="00CB602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46126">
        <w:rPr>
          <w:b/>
          <w:i/>
          <w:color w:val="000000"/>
        </w:rPr>
        <w:t xml:space="preserve">2. </w:t>
      </w:r>
      <w:proofErr w:type="spellStart"/>
      <w:r w:rsidRPr="00A46126">
        <w:rPr>
          <w:b/>
          <w:i/>
          <w:color w:val="000000"/>
        </w:rPr>
        <w:t>Социокультурная</w:t>
      </w:r>
      <w:proofErr w:type="spellEnd"/>
      <w:r w:rsidRPr="00A46126">
        <w:rPr>
          <w:b/>
          <w:i/>
          <w:color w:val="000000"/>
        </w:rPr>
        <w:t xml:space="preserve"> компетенция</w:t>
      </w:r>
    </w:p>
    <w:p w:rsidR="00CB6025" w:rsidRPr="00A46126" w:rsidRDefault="00CB6025" w:rsidP="00CB6025">
      <w:r w:rsidRPr="00A46126">
        <w:t xml:space="preserve">    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CB6025" w:rsidRPr="00A46126" w:rsidRDefault="00CB6025" w:rsidP="00CB6025"/>
    <w:p w:rsidR="00CB6025" w:rsidRPr="00A46126" w:rsidRDefault="00CB6025" w:rsidP="00CB602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A46126">
        <w:rPr>
          <w:b/>
          <w:i/>
          <w:color w:val="000000"/>
        </w:rPr>
        <w:t>3. Учебно-познавательная компетенция</w:t>
      </w:r>
    </w:p>
    <w:p w:rsidR="00CB6025" w:rsidRPr="00A46126" w:rsidRDefault="00CB6025" w:rsidP="00CB6025">
      <w:r w:rsidRPr="00A46126"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CB6025" w:rsidRPr="00A46126" w:rsidRDefault="00CB6025" w:rsidP="00CB602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пользоваться двуязычным словарем учебника (в том числе транскрипцией);</w:t>
      </w:r>
    </w:p>
    <w:p w:rsidR="00CB6025" w:rsidRPr="00A46126" w:rsidRDefault="00CB6025" w:rsidP="00CB602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пользоваться справочными материалами, представленными в виде таблиц, схем и правил;</w:t>
      </w:r>
    </w:p>
    <w:p w:rsidR="00CB6025" w:rsidRPr="00A46126" w:rsidRDefault="00CB6025" w:rsidP="00CB602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вести словарь для записи новых слов;</w:t>
      </w:r>
    </w:p>
    <w:p w:rsidR="00CB6025" w:rsidRPr="00A46126" w:rsidRDefault="00CB6025" w:rsidP="00CB602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систематизировать слова по тематическому принципу;</w:t>
      </w:r>
    </w:p>
    <w:p w:rsidR="00CB6025" w:rsidRPr="00A46126" w:rsidRDefault="00CB6025" w:rsidP="00CB6025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CB6025" w:rsidRPr="00A46126" w:rsidRDefault="00CB6025" w:rsidP="00CB602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извлекать нужную информацию из текста на основе имеющейся коммуникативной задачи.</w:t>
      </w:r>
    </w:p>
    <w:p w:rsidR="00CB6025" w:rsidRPr="00A46126" w:rsidRDefault="00CB6025" w:rsidP="00CB6025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1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4. Языковая компетенция</w:t>
      </w:r>
    </w:p>
    <w:p w:rsidR="00CB6025" w:rsidRPr="00A46126" w:rsidRDefault="00CB6025" w:rsidP="00CB6025">
      <w:pPr>
        <w:jc w:val="center"/>
        <w:rPr>
          <w:b/>
        </w:rPr>
      </w:pPr>
      <w:r w:rsidRPr="00A46126">
        <w:rPr>
          <w:b/>
        </w:rPr>
        <w:t>Графика, каллиграфия, орфография</w:t>
      </w:r>
    </w:p>
    <w:p w:rsidR="00CB6025" w:rsidRPr="00A46126" w:rsidRDefault="00CB6025" w:rsidP="00CB6025">
      <w:r w:rsidRPr="00A46126">
        <w:t>Выпускник начальной школы научится:</w:t>
      </w:r>
    </w:p>
    <w:p w:rsidR="00CB6025" w:rsidRPr="00A46126" w:rsidRDefault="00CB6025" w:rsidP="00CB6025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A46126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A46126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 устанавливать </w:t>
      </w:r>
      <w:proofErr w:type="spellStart"/>
      <w:r w:rsidRPr="00A46126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r w:rsidRPr="00A46126">
        <w:rPr>
          <w:rFonts w:ascii="Times New Roman" w:hAnsi="Times New Roman" w:cs="Times New Roman"/>
          <w:sz w:val="24"/>
          <w:szCs w:val="24"/>
        </w:rPr>
        <w:t xml:space="preserve"> соответствия;</w:t>
      </w:r>
    </w:p>
    <w:p w:rsidR="00CB6025" w:rsidRPr="00A46126" w:rsidRDefault="00CB6025" w:rsidP="00CB6025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CB6025" w:rsidRPr="00A46126" w:rsidRDefault="00CB6025" w:rsidP="00CB6025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CB6025" w:rsidRPr="00A46126" w:rsidRDefault="00CB6025" w:rsidP="00CB6025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отличать буквы от знаков транскрипции; вычленять значок апострофа;</w:t>
      </w:r>
    </w:p>
    <w:p w:rsidR="00CB6025" w:rsidRPr="00A46126" w:rsidRDefault="00CB6025" w:rsidP="00CB6025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языка;</w:t>
      </w:r>
    </w:p>
    <w:p w:rsidR="00CB6025" w:rsidRPr="00A46126" w:rsidRDefault="00CB6025" w:rsidP="00CB6025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CB6025" w:rsidRPr="00A46126" w:rsidRDefault="00CB6025" w:rsidP="00CB6025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 xml:space="preserve">оформлять </w:t>
      </w:r>
      <w:proofErr w:type="spellStart"/>
      <w:r w:rsidRPr="00A46126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A46126">
        <w:rPr>
          <w:rFonts w:ascii="Times New Roman" w:hAnsi="Times New Roman" w:cs="Times New Roman"/>
          <w:sz w:val="24"/>
          <w:szCs w:val="24"/>
        </w:rPr>
        <w:t xml:space="preserve"> наиболее употребительные слова (активный словарь).</w:t>
      </w:r>
    </w:p>
    <w:p w:rsidR="00CB6025" w:rsidRPr="00A46126" w:rsidRDefault="00CB6025" w:rsidP="00CB6025">
      <w:pPr>
        <w:jc w:val="center"/>
        <w:rPr>
          <w:b/>
        </w:rPr>
      </w:pPr>
      <w:r w:rsidRPr="00A46126">
        <w:rPr>
          <w:b/>
        </w:rPr>
        <w:t>Фонетическая сторона речи</w:t>
      </w:r>
    </w:p>
    <w:p w:rsidR="00CB6025" w:rsidRPr="00A46126" w:rsidRDefault="00CB6025" w:rsidP="00CB6025">
      <w:r w:rsidRPr="00A46126">
        <w:t>Выпускник научится:</w:t>
      </w:r>
    </w:p>
    <w:p w:rsidR="00CB6025" w:rsidRPr="00A46126" w:rsidRDefault="00CB6025" w:rsidP="00CB6025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CB6025" w:rsidRPr="00A46126" w:rsidRDefault="00CB6025" w:rsidP="00CB6025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находить в тексте слова с заданным звуком;</w:t>
      </w:r>
    </w:p>
    <w:p w:rsidR="00CB6025" w:rsidRPr="00A46126" w:rsidRDefault="00CB6025" w:rsidP="00CB6025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вычленять дифтонги;</w:t>
      </w:r>
    </w:p>
    <w:p w:rsidR="00CB6025" w:rsidRPr="00A46126" w:rsidRDefault="00CB6025" w:rsidP="00CB6025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CB6025" w:rsidRPr="00A46126" w:rsidRDefault="00CB6025" w:rsidP="00CB6025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CB6025" w:rsidRPr="00A46126" w:rsidRDefault="00CB6025" w:rsidP="00CB6025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членить предложения на смысловые группы и интонационно оформлять их;</w:t>
      </w:r>
    </w:p>
    <w:p w:rsidR="00CB6025" w:rsidRPr="00A46126" w:rsidRDefault="00CB6025" w:rsidP="00CB6025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CB6025" w:rsidRPr="00A46126" w:rsidRDefault="00CB6025" w:rsidP="00CB6025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соотносить изучаемые слова с их транскрипционным изображением.</w:t>
      </w:r>
    </w:p>
    <w:p w:rsidR="00CB6025" w:rsidRPr="00A46126" w:rsidRDefault="00CB6025" w:rsidP="00CB6025">
      <w:pPr>
        <w:jc w:val="center"/>
        <w:rPr>
          <w:b/>
        </w:rPr>
      </w:pPr>
      <w:r w:rsidRPr="00A46126">
        <w:rPr>
          <w:b/>
        </w:rPr>
        <w:t>Лексическая сторона речи</w:t>
      </w:r>
    </w:p>
    <w:p w:rsidR="00CB6025" w:rsidRPr="00A46126" w:rsidRDefault="00CB6025" w:rsidP="00CB6025">
      <w:r w:rsidRPr="00A46126">
        <w:lastRenderedPageBreak/>
        <w:t>Выпускник научится:</w:t>
      </w:r>
    </w:p>
    <w:p w:rsidR="00CB6025" w:rsidRPr="00A46126" w:rsidRDefault="00CB6025" w:rsidP="00CB602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CB6025" w:rsidRPr="00A46126" w:rsidRDefault="00CB6025" w:rsidP="00CB602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CB6025" w:rsidRPr="00A46126" w:rsidRDefault="00CB6025" w:rsidP="00CB602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использовать в речи элементы речевого этикета, отражающие культуру страны изучаемого языка;</w:t>
      </w:r>
    </w:p>
    <w:p w:rsidR="00CB6025" w:rsidRPr="00A46126" w:rsidRDefault="00CB6025" w:rsidP="00CB602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 xml:space="preserve">узнавать простые словообразовательные деривационные элементы (суффиксы: </w:t>
      </w:r>
      <w:r w:rsidRPr="00A46126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teen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ty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th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ful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>,</w:t>
      </w:r>
      <w:r w:rsidRPr="00A46126">
        <w:rPr>
          <w:rFonts w:ascii="Times New Roman" w:hAnsi="Times New Roman" w:cs="Times New Roman"/>
          <w:sz w:val="24"/>
          <w:szCs w:val="24"/>
        </w:rPr>
        <w:t xml:space="preserve"> префиксы </w:t>
      </w:r>
      <w:r w:rsidRPr="00A46126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un</w:t>
      </w:r>
      <w:proofErr w:type="spellEnd"/>
      <w:r w:rsidRPr="00A46126">
        <w:rPr>
          <w:rFonts w:ascii="Times New Roman" w:hAnsi="Times New Roman" w:cs="Times New Roman"/>
          <w:sz w:val="24"/>
          <w:szCs w:val="24"/>
        </w:rPr>
        <w:t>);</w:t>
      </w:r>
    </w:p>
    <w:p w:rsidR="00CB6025" w:rsidRPr="00A46126" w:rsidRDefault="00CB6025" w:rsidP="00CB602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узнавать сложные слова, определять значение незнакомых сложных слов по значению составляющих их основ (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bedroom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apple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tree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Pr="00A46126">
        <w:rPr>
          <w:rFonts w:ascii="Times New Roman" w:hAnsi="Times New Roman" w:cs="Times New Roman"/>
          <w:sz w:val="24"/>
          <w:szCs w:val="24"/>
        </w:rPr>
        <w:t>);</w:t>
      </w:r>
    </w:p>
    <w:p w:rsidR="00CB6025" w:rsidRPr="00A46126" w:rsidRDefault="00CB6025" w:rsidP="00CB602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 xml:space="preserve">узнавать </w:t>
      </w:r>
      <w:proofErr w:type="spellStart"/>
      <w:r w:rsidRPr="00A46126">
        <w:rPr>
          <w:rFonts w:ascii="Times New Roman" w:hAnsi="Times New Roman" w:cs="Times New Roman"/>
          <w:sz w:val="24"/>
          <w:szCs w:val="24"/>
        </w:rPr>
        <w:t>конверсивы</w:t>
      </w:r>
      <w:proofErr w:type="spellEnd"/>
      <w:r w:rsidRPr="00A46126">
        <w:rPr>
          <w:rFonts w:ascii="Times New Roman" w:hAnsi="Times New Roman" w:cs="Times New Roman"/>
          <w:sz w:val="24"/>
          <w:szCs w:val="24"/>
        </w:rPr>
        <w:t>, выводить их значение (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chocolate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chocolate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cake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water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water</w:t>
      </w:r>
      <w:r w:rsidRPr="00A46126">
        <w:rPr>
          <w:rFonts w:ascii="Times New Roman" w:hAnsi="Times New Roman" w:cs="Times New Roman"/>
          <w:sz w:val="24"/>
          <w:szCs w:val="24"/>
        </w:rPr>
        <w:t>);</w:t>
      </w:r>
    </w:p>
    <w:p w:rsidR="00CB6025" w:rsidRPr="00A46126" w:rsidRDefault="00CB6025" w:rsidP="00CB602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опираться на языковую догадку в процессе чтения и аудирования.</w:t>
      </w:r>
    </w:p>
    <w:p w:rsidR="00CB6025" w:rsidRPr="00A46126" w:rsidRDefault="00CB6025" w:rsidP="00CB6025">
      <w:pPr>
        <w:jc w:val="center"/>
        <w:rPr>
          <w:b/>
        </w:rPr>
      </w:pPr>
      <w:r w:rsidRPr="00A46126">
        <w:rPr>
          <w:b/>
        </w:rPr>
        <w:t>Грамматическая сторона речи</w:t>
      </w:r>
    </w:p>
    <w:p w:rsidR="00CB6025" w:rsidRPr="00A46126" w:rsidRDefault="00CB6025" w:rsidP="00CB6025">
      <w:r w:rsidRPr="00A46126">
        <w:t>Выпускник научится:</w:t>
      </w:r>
    </w:p>
    <w:p w:rsidR="00CB6025" w:rsidRPr="00A46126" w:rsidRDefault="00CB6025" w:rsidP="00CB602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CB6025" w:rsidRPr="00A46126" w:rsidRDefault="00CB6025" w:rsidP="00CB602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оперировать вопросительными словами (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when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where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why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how</w:t>
      </w:r>
      <w:proofErr w:type="spellEnd"/>
      <w:r w:rsidRPr="00A46126">
        <w:rPr>
          <w:rFonts w:ascii="Times New Roman" w:hAnsi="Times New Roman" w:cs="Times New Roman"/>
          <w:sz w:val="24"/>
          <w:szCs w:val="24"/>
        </w:rPr>
        <w:t>) в продуктивных видах речевой деятельности (говорении и письме);</w:t>
      </w:r>
    </w:p>
    <w:p w:rsidR="00CB6025" w:rsidRPr="00A46126" w:rsidRDefault="00CB6025" w:rsidP="00CB602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оперировать в речи отрицательными предложениями;</w:t>
      </w:r>
    </w:p>
    <w:p w:rsidR="00CB6025" w:rsidRPr="00A46126" w:rsidRDefault="00CB6025" w:rsidP="00CB602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CB6025" w:rsidRPr="00A46126" w:rsidRDefault="00CB6025" w:rsidP="00CB602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46126">
        <w:rPr>
          <w:rFonts w:ascii="Times New Roman" w:hAnsi="Times New Roman" w:cs="Times New Roman"/>
          <w:sz w:val="24"/>
          <w:szCs w:val="24"/>
        </w:rPr>
        <w:t>оперировать в речи сказуемыми разного типа — а) простым глагольным (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reads</w:t>
      </w:r>
      <w:proofErr w:type="spellEnd"/>
      <w:r w:rsidRPr="00A46126">
        <w:rPr>
          <w:rFonts w:ascii="Times New Roman" w:hAnsi="Times New Roman" w:cs="Times New Roman"/>
          <w:sz w:val="24"/>
          <w:szCs w:val="24"/>
        </w:rPr>
        <w:t>); б) составным именным (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pupil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He is ten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 xml:space="preserve">.); </w:t>
      </w:r>
      <w:r w:rsidRPr="00A46126">
        <w:rPr>
          <w:rFonts w:ascii="Times New Roman" w:hAnsi="Times New Roman" w:cs="Times New Roman"/>
          <w:sz w:val="24"/>
          <w:szCs w:val="24"/>
        </w:rPr>
        <w:t>составным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126">
        <w:rPr>
          <w:rFonts w:ascii="Times New Roman" w:hAnsi="Times New Roman" w:cs="Times New Roman"/>
          <w:sz w:val="24"/>
          <w:szCs w:val="24"/>
        </w:rPr>
        <w:t>глагольным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I can swim. I like to swim.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CB6025" w:rsidRPr="00A46126" w:rsidRDefault="00CB6025" w:rsidP="00CB602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оперировать в речи безличными предложениями (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spring</w:t>
      </w:r>
      <w:proofErr w:type="spellEnd"/>
      <w:r w:rsidRPr="00A46126">
        <w:rPr>
          <w:rFonts w:ascii="Times New Roman" w:hAnsi="Times New Roman" w:cs="Times New Roman"/>
          <w:sz w:val="24"/>
          <w:szCs w:val="24"/>
        </w:rPr>
        <w:t>.);</w:t>
      </w:r>
    </w:p>
    <w:p w:rsidR="00CB6025" w:rsidRPr="00A46126" w:rsidRDefault="00CB6025" w:rsidP="00CB6025">
      <w:pPr>
        <w:pStyle w:val="a6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 xml:space="preserve">образовывать формы единственного и множественного числа существительных, включая случаи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man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men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wo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man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women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mouse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mice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fish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fish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deer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deer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sheep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sheep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goose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geese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>;</w:t>
      </w:r>
    </w:p>
    <w:p w:rsidR="00CB6025" w:rsidRPr="00A46126" w:rsidRDefault="00CB6025" w:rsidP="00CB602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использовать в речи притяжательный падеж имен существительных;</w:t>
      </w:r>
    </w:p>
    <w:p w:rsidR="00CB6025" w:rsidRPr="00A46126" w:rsidRDefault="00CB6025" w:rsidP="00CB602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использовать прилагательные в положительной, сравнительной и превосходной степенях сравнения, включая и супплетивные формы (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good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better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best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bad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worse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worst</w:t>
      </w:r>
      <w:r w:rsidRPr="00A46126">
        <w:rPr>
          <w:rFonts w:ascii="Times New Roman" w:hAnsi="Times New Roman" w:cs="Times New Roman"/>
          <w:sz w:val="24"/>
          <w:szCs w:val="24"/>
        </w:rPr>
        <w:t>);</w:t>
      </w:r>
    </w:p>
    <w:p w:rsidR="00CB6025" w:rsidRPr="00A46126" w:rsidRDefault="00CB6025" w:rsidP="00CB602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 xml:space="preserve">выражать коммуникативные намерения с использованием грамматических форм 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46126">
        <w:rPr>
          <w:rFonts w:ascii="Times New Roman" w:hAnsi="Times New Roman" w:cs="Times New Roman"/>
          <w:sz w:val="24"/>
          <w:szCs w:val="24"/>
        </w:rPr>
        <w:t xml:space="preserve"> 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46126">
        <w:rPr>
          <w:rFonts w:ascii="Times New Roman" w:hAnsi="Times New Roman" w:cs="Times New Roman"/>
          <w:sz w:val="24"/>
          <w:szCs w:val="24"/>
        </w:rPr>
        <w:t xml:space="preserve">, 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46126">
        <w:rPr>
          <w:rFonts w:ascii="Times New Roman" w:hAnsi="Times New Roman" w:cs="Times New Roman"/>
          <w:sz w:val="24"/>
          <w:szCs w:val="24"/>
        </w:rPr>
        <w:t xml:space="preserve"> 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46126">
        <w:rPr>
          <w:rFonts w:ascii="Times New Roman" w:hAnsi="Times New Roman" w:cs="Times New Roman"/>
          <w:sz w:val="24"/>
          <w:szCs w:val="24"/>
        </w:rPr>
        <w:t xml:space="preserve">, 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46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12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46126">
        <w:rPr>
          <w:rFonts w:ascii="Times New Roman" w:hAnsi="Times New Roman" w:cs="Times New Roman"/>
          <w:sz w:val="24"/>
          <w:szCs w:val="24"/>
        </w:rPr>
        <w:t xml:space="preserve"> (включая правильные и неправильные глаголы), оборота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going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A46126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A46126">
        <w:rPr>
          <w:rFonts w:ascii="Times New Roman" w:hAnsi="Times New Roman" w:cs="Times New Roman"/>
          <w:i/>
          <w:sz w:val="24"/>
          <w:szCs w:val="24"/>
        </w:rPr>
        <w:t>/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A46126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I’d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>...</w:t>
      </w:r>
      <w:r w:rsidRPr="00A46126">
        <w:rPr>
          <w:rFonts w:ascii="Times New Roman" w:hAnsi="Times New Roman" w:cs="Times New Roman"/>
          <w:sz w:val="24"/>
          <w:szCs w:val="24"/>
        </w:rPr>
        <w:t xml:space="preserve"> , модальных глаголов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A461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must</w:t>
      </w:r>
      <w:proofErr w:type="spellEnd"/>
      <w:r w:rsidRPr="00A46126">
        <w:rPr>
          <w:rFonts w:ascii="Times New Roman" w:hAnsi="Times New Roman" w:cs="Times New Roman"/>
          <w:sz w:val="24"/>
          <w:szCs w:val="24"/>
        </w:rPr>
        <w:t>;</w:t>
      </w:r>
    </w:p>
    <w:p w:rsidR="00CB6025" w:rsidRPr="00A46126" w:rsidRDefault="00CB6025" w:rsidP="00CB602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 xml:space="preserve">использовать вспомогательные глаголы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A461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6126">
        <w:rPr>
          <w:rFonts w:ascii="Times New Roman" w:hAnsi="Times New Roman" w:cs="Times New Roman"/>
          <w:i/>
          <w:sz w:val="24"/>
          <w:szCs w:val="24"/>
        </w:rPr>
        <w:t>do</w:t>
      </w:r>
      <w:proofErr w:type="spellEnd"/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126">
        <w:rPr>
          <w:rFonts w:ascii="Times New Roman" w:hAnsi="Times New Roman" w:cs="Times New Roman"/>
          <w:sz w:val="24"/>
          <w:szCs w:val="24"/>
        </w:rPr>
        <w:t>для построения необходимых вопросительных, отрицательных конструкций;</w:t>
      </w:r>
    </w:p>
    <w:p w:rsidR="00CB6025" w:rsidRPr="00A46126" w:rsidRDefault="00CB6025" w:rsidP="00CB602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46126">
        <w:rPr>
          <w:rFonts w:ascii="Times New Roman" w:hAnsi="Times New Roman" w:cs="Times New Roman"/>
          <w:sz w:val="24"/>
          <w:szCs w:val="24"/>
        </w:rPr>
        <w:t>оперировать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126">
        <w:rPr>
          <w:rFonts w:ascii="Times New Roman" w:hAnsi="Times New Roman" w:cs="Times New Roman"/>
          <w:sz w:val="24"/>
          <w:szCs w:val="24"/>
        </w:rPr>
        <w:t>в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126">
        <w:rPr>
          <w:rFonts w:ascii="Times New Roman" w:hAnsi="Times New Roman" w:cs="Times New Roman"/>
          <w:sz w:val="24"/>
          <w:szCs w:val="24"/>
        </w:rPr>
        <w:t>речи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126">
        <w:rPr>
          <w:rFonts w:ascii="Times New Roman" w:hAnsi="Times New Roman" w:cs="Times New Roman"/>
          <w:sz w:val="24"/>
          <w:szCs w:val="24"/>
        </w:rPr>
        <w:t>наречиями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126">
        <w:rPr>
          <w:rFonts w:ascii="Times New Roman" w:hAnsi="Times New Roman" w:cs="Times New Roman"/>
          <w:sz w:val="24"/>
          <w:szCs w:val="24"/>
        </w:rPr>
        <w:t>времени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always, often, sometimes, never, usually, yesterday, tomorrow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A46126">
        <w:rPr>
          <w:rFonts w:ascii="Times New Roman" w:hAnsi="Times New Roman" w:cs="Times New Roman"/>
          <w:sz w:val="24"/>
          <w:szCs w:val="24"/>
        </w:rPr>
        <w:t>степени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126">
        <w:rPr>
          <w:rFonts w:ascii="Times New Roman" w:hAnsi="Times New Roman" w:cs="Times New Roman"/>
          <w:sz w:val="24"/>
          <w:szCs w:val="24"/>
        </w:rPr>
        <w:t>и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126">
        <w:rPr>
          <w:rFonts w:ascii="Times New Roman" w:hAnsi="Times New Roman" w:cs="Times New Roman"/>
          <w:sz w:val="24"/>
          <w:szCs w:val="24"/>
        </w:rPr>
        <w:t>образа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126">
        <w:rPr>
          <w:rFonts w:ascii="Times New Roman" w:hAnsi="Times New Roman" w:cs="Times New Roman"/>
          <w:sz w:val="24"/>
          <w:szCs w:val="24"/>
        </w:rPr>
        <w:t>действия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very, well, badly, much, little</w:t>
      </w:r>
      <w:r w:rsidRPr="00A46126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CB6025" w:rsidRPr="00A46126" w:rsidRDefault="00CB6025" w:rsidP="00CB602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использовать наиболее употребительные предлоги для обозначения временных и пространственных соответствий (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behind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front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A461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6126">
        <w:rPr>
          <w:rFonts w:ascii="Times New Roman" w:hAnsi="Times New Roman" w:cs="Times New Roman"/>
          <w:i/>
          <w:sz w:val="24"/>
          <w:szCs w:val="24"/>
          <w:lang w:val="en-US"/>
        </w:rPr>
        <w:t>into</w:t>
      </w:r>
      <w:r w:rsidRPr="00A46126">
        <w:rPr>
          <w:rFonts w:ascii="Times New Roman" w:hAnsi="Times New Roman" w:cs="Times New Roman"/>
          <w:sz w:val="24"/>
          <w:szCs w:val="24"/>
        </w:rPr>
        <w:t>);</w:t>
      </w:r>
    </w:p>
    <w:p w:rsidR="00CB6025" w:rsidRPr="00A46126" w:rsidRDefault="00CB6025" w:rsidP="00CB602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46126">
        <w:rPr>
          <w:rFonts w:ascii="Times New Roman" w:hAnsi="Times New Roman" w:cs="Times New Roman"/>
          <w:sz w:val="24"/>
          <w:szCs w:val="24"/>
        </w:rPr>
        <w:t>использовать в речи личные, указательные, притяжательные и некоторые неопределенные местоимения.</w:t>
      </w:r>
    </w:p>
    <w:p w:rsidR="00CB6025" w:rsidRPr="00A46126" w:rsidRDefault="00CB6025" w:rsidP="00CB6025">
      <w:pPr>
        <w:pStyle w:val="a6"/>
        <w:tabs>
          <w:tab w:val="left" w:pos="8820"/>
        </w:tabs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61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5.</w:t>
      </w:r>
      <w:r w:rsidRPr="00A46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61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Специальные учебные умения (СУУ)</w:t>
      </w:r>
    </w:p>
    <w:p w:rsidR="00CB6025" w:rsidRPr="00A46126" w:rsidRDefault="00CB6025" w:rsidP="00CB6025">
      <w:pPr>
        <w:jc w:val="both"/>
        <w:rPr>
          <w:color w:val="000000"/>
        </w:rPr>
      </w:pPr>
      <w:r w:rsidRPr="00A46126">
        <w:rPr>
          <w:color w:val="000000"/>
        </w:rPr>
        <w:t>Младшие школьники овладевают следующими специальными (предметными) учебными умениями и навыками:</w:t>
      </w:r>
    </w:p>
    <w:p w:rsidR="00CB6025" w:rsidRPr="00A46126" w:rsidRDefault="00CB6025" w:rsidP="00CB602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126">
        <w:rPr>
          <w:rFonts w:ascii="Times New Roman" w:hAnsi="Times New Roman" w:cs="Times New Roman"/>
          <w:color w:val="000000"/>
          <w:sz w:val="24"/>
          <w:szCs w:val="24"/>
        </w:rPr>
        <w:t>• пользоваться двуязычным словарем учебника (в том числе транскрипцией), компьютерным словарём и экранным переводом отдельных слов;</w:t>
      </w:r>
    </w:p>
    <w:p w:rsidR="00CB6025" w:rsidRPr="00A46126" w:rsidRDefault="00CB6025" w:rsidP="00CB602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126">
        <w:rPr>
          <w:rFonts w:ascii="Times New Roman" w:hAnsi="Times New Roman" w:cs="Times New Roman"/>
          <w:color w:val="000000"/>
          <w:sz w:val="24"/>
          <w:szCs w:val="24"/>
        </w:rPr>
        <w:t>• пользоваться справочным материалом, представленным в виде таблиц, схем, правил;</w:t>
      </w:r>
    </w:p>
    <w:p w:rsidR="00CB6025" w:rsidRPr="00A46126" w:rsidRDefault="00CB6025" w:rsidP="00CB602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126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языковой догадкой, например при опознавании </w:t>
      </w:r>
      <w:proofErr w:type="spellStart"/>
      <w:r w:rsidRPr="00A46126">
        <w:rPr>
          <w:rFonts w:ascii="Times New Roman" w:hAnsi="Times New Roman" w:cs="Times New Roman"/>
          <w:color w:val="000000"/>
          <w:sz w:val="24"/>
          <w:szCs w:val="24"/>
        </w:rPr>
        <w:t>интернациализмов</w:t>
      </w:r>
      <w:proofErr w:type="spellEnd"/>
      <w:r w:rsidRPr="00A461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6025" w:rsidRPr="00A46126" w:rsidRDefault="00CB6025" w:rsidP="00CB602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126">
        <w:rPr>
          <w:rFonts w:ascii="Times New Roman" w:hAnsi="Times New Roman" w:cs="Times New Roman"/>
          <w:color w:val="000000"/>
          <w:sz w:val="24"/>
          <w:szCs w:val="24"/>
        </w:rPr>
        <w:t>•  делать обобщения на основе структурно-функциональных схем простого предложения;</w:t>
      </w:r>
    </w:p>
    <w:p w:rsidR="00CB6025" w:rsidRPr="00A46126" w:rsidRDefault="00CB6025" w:rsidP="00CB602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126">
        <w:rPr>
          <w:rFonts w:ascii="Times New Roman" w:hAnsi="Times New Roman" w:cs="Times New Roman"/>
          <w:color w:val="000000"/>
          <w:sz w:val="24"/>
          <w:szCs w:val="24"/>
        </w:rPr>
        <w:t>• опознавать грамматические явления, отсутствующие в родном языке, например артикли.</w:t>
      </w:r>
    </w:p>
    <w:p w:rsidR="00CB6025" w:rsidRPr="00A46126" w:rsidRDefault="00CB6025" w:rsidP="00CB6025">
      <w:pPr>
        <w:tabs>
          <w:tab w:val="left" w:pos="6302"/>
        </w:tabs>
        <w:rPr>
          <w:b/>
        </w:rPr>
      </w:pPr>
    </w:p>
    <w:p w:rsidR="00CB6025" w:rsidRPr="00A46126" w:rsidRDefault="00CB6025" w:rsidP="00CB6025">
      <w:pPr>
        <w:tabs>
          <w:tab w:val="left" w:pos="6302"/>
        </w:tabs>
        <w:rPr>
          <w:b/>
        </w:rPr>
      </w:pPr>
    </w:p>
    <w:p w:rsidR="00CB6025" w:rsidRPr="00A46126" w:rsidRDefault="00CB6025" w:rsidP="00CB6025">
      <w:pPr>
        <w:tabs>
          <w:tab w:val="left" w:pos="6302"/>
        </w:tabs>
        <w:jc w:val="center"/>
        <w:rPr>
          <w:b/>
        </w:rPr>
      </w:pPr>
      <w:r w:rsidRPr="00A46126">
        <w:rPr>
          <w:b/>
        </w:rPr>
        <w:t>Те</w:t>
      </w:r>
      <w:r w:rsidR="004A2278" w:rsidRPr="00A46126">
        <w:rPr>
          <w:rFonts w:eastAsiaTheme="minorEastAsia"/>
          <w:b/>
          <w:lang w:eastAsia="ko-KR"/>
        </w:rPr>
        <w:t>м</w:t>
      </w:r>
      <w:r w:rsidRPr="00A46126">
        <w:rPr>
          <w:b/>
        </w:rPr>
        <w:t>атическое планирование и основные виды учебной деятельности учащих</w:t>
      </w:r>
      <w:r w:rsidR="00646CED">
        <w:rPr>
          <w:b/>
          <w:lang w:val="en-US"/>
        </w:rPr>
        <w:t>c</w:t>
      </w:r>
      <w:r w:rsidRPr="00A46126">
        <w:rPr>
          <w:b/>
        </w:rPr>
        <w:t>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291"/>
        <w:gridCol w:w="1134"/>
        <w:gridCol w:w="6617"/>
        <w:gridCol w:w="1843"/>
        <w:gridCol w:w="992"/>
      </w:tblGrid>
      <w:tr w:rsidR="00CB6025" w:rsidRPr="00A46126" w:rsidTr="00334BC8">
        <w:trPr>
          <w:trHeight w:val="600"/>
        </w:trPr>
        <w:tc>
          <w:tcPr>
            <w:tcW w:w="540" w:type="dxa"/>
            <w:vMerge w:val="restart"/>
            <w:tcBorders>
              <w:bottom w:val="nil"/>
              <w:tl2br w:val="single" w:sz="4" w:space="0" w:color="auto"/>
            </w:tcBorders>
          </w:tcPr>
          <w:p w:rsidR="00CB6025" w:rsidRPr="00A46126" w:rsidRDefault="00CB6025" w:rsidP="00CB6025">
            <w:r w:rsidRPr="00A46126">
              <w:t>№</w:t>
            </w:r>
          </w:p>
        </w:tc>
        <w:tc>
          <w:tcPr>
            <w:tcW w:w="4291" w:type="dxa"/>
            <w:vMerge w:val="restart"/>
          </w:tcPr>
          <w:p w:rsidR="00CB6025" w:rsidRPr="00A46126" w:rsidRDefault="00CB6025" w:rsidP="00CB6025">
            <w:r w:rsidRPr="00A46126">
              <w:t>Тема урока</w:t>
            </w:r>
          </w:p>
        </w:tc>
        <w:tc>
          <w:tcPr>
            <w:tcW w:w="1134" w:type="dxa"/>
            <w:vMerge w:val="restart"/>
          </w:tcPr>
          <w:p w:rsidR="00CB6025" w:rsidRPr="00A46126" w:rsidRDefault="00CB6025" w:rsidP="00CB6025">
            <w:r w:rsidRPr="00A46126">
              <w:t>Кол-во</w:t>
            </w:r>
            <w:r w:rsidRPr="00A46126">
              <w:rPr>
                <w:lang w:val="en-US"/>
              </w:rPr>
              <w:t xml:space="preserve"> </w:t>
            </w:r>
            <w:r w:rsidRPr="00A46126">
              <w:t>часов</w:t>
            </w:r>
          </w:p>
        </w:tc>
        <w:tc>
          <w:tcPr>
            <w:tcW w:w="6617" w:type="dxa"/>
            <w:vMerge w:val="restart"/>
          </w:tcPr>
          <w:p w:rsidR="00CB6025" w:rsidRPr="00A46126" w:rsidRDefault="00CB6025" w:rsidP="00CB6025">
            <w:r w:rsidRPr="00A46126">
              <w:t>Основные виды учебной деятельности учащихся</w:t>
            </w:r>
          </w:p>
        </w:tc>
        <w:tc>
          <w:tcPr>
            <w:tcW w:w="2835" w:type="dxa"/>
            <w:gridSpan w:val="2"/>
          </w:tcPr>
          <w:p w:rsidR="00CB6025" w:rsidRPr="00A46126" w:rsidRDefault="00CB6025" w:rsidP="00CB6025">
            <w:r w:rsidRPr="00A46126">
              <w:t>Дата проведения</w:t>
            </w:r>
          </w:p>
        </w:tc>
      </w:tr>
      <w:tr w:rsidR="00CB6025" w:rsidRPr="00A46126" w:rsidTr="00334BC8">
        <w:trPr>
          <w:trHeight w:val="277"/>
        </w:trPr>
        <w:tc>
          <w:tcPr>
            <w:tcW w:w="540" w:type="dxa"/>
            <w:vMerge/>
          </w:tcPr>
          <w:p w:rsidR="00CB6025" w:rsidRPr="00A46126" w:rsidRDefault="00CB6025" w:rsidP="00CB6025"/>
        </w:tc>
        <w:tc>
          <w:tcPr>
            <w:tcW w:w="4291" w:type="dxa"/>
            <w:vMerge/>
          </w:tcPr>
          <w:p w:rsidR="00CB6025" w:rsidRPr="00A46126" w:rsidRDefault="00CB6025" w:rsidP="00CB6025"/>
        </w:tc>
        <w:tc>
          <w:tcPr>
            <w:tcW w:w="1134" w:type="dxa"/>
            <w:vMerge/>
          </w:tcPr>
          <w:p w:rsidR="00CB6025" w:rsidRPr="00A46126" w:rsidRDefault="00CB6025" w:rsidP="00CB6025"/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CB6025" w:rsidP="00CB6025">
            <w:r w:rsidRPr="00A46126">
              <w:t xml:space="preserve">План </w:t>
            </w:r>
          </w:p>
        </w:tc>
        <w:tc>
          <w:tcPr>
            <w:tcW w:w="992" w:type="dxa"/>
          </w:tcPr>
          <w:p w:rsidR="00CB6025" w:rsidRPr="00A46126" w:rsidRDefault="00CB6025" w:rsidP="00CB6025">
            <w:r w:rsidRPr="00A46126">
              <w:t>Факт</w:t>
            </w:r>
          </w:p>
        </w:tc>
      </w:tr>
      <w:tr w:rsidR="00CB6025" w:rsidRPr="00A46126" w:rsidTr="00D12A3E">
        <w:trPr>
          <w:trHeight w:val="277"/>
        </w:trPr>
        <w:tc>
          <w:tcPr>
            <w:tcW w:w="15417" w:type="dxa"/>
            <w:gridSpan w:val="6"/>
          </w:tcPr>
          <w:p w:rsidR="00CB6025" w:rsidRPr="00A46126" w:rsidRDefault="00CB6025" w:rsidP="00CB6025">
            <w:pPr>
              <w:jc w:val="center"/>
              <w:rPr>
                <w:b/>
              </w:rPr>
            </w:pPr>
            <w:r w:rsidRPr="00A46126">
              <w:rPr>
                <w:b/>
                <w:lang w:val="en-US"/>
              </w:rPr>
              <w:t>I</w:t>
            </w:r>
            <w:r w:rsidRPr="00A46126">
              <w:rPr>
                <w:b/>
              </w:rPr>
              <w:t xml:space="preserve"> четверть (9 недель – 18 уроков)</w:t>
            </w:r>
          </w:p>
          <w:p w:rsidR="00CB6025" w:rsidRPr="00A46126" w:rsidRDefault="00CB6025" w:rsidP="00646CED">
            <w:pPr>
              <w:jc w:val="center"/>
              <w:rPr>
                <w:b/>
              </w:rPr>
            </w:pPr>
            <w:r w:rsidRPr="00A46126">
              <w:t xml:space="preserve">  </w:t>
            </w:r>
            <w:r w:rsidRPr="00A46126">
              <w:rPr>
                <w:b/>
              </w:rPr>
              <w:t>Раздел 1 "</w:t>
            </w:r>
            <w:r w:rsidRPr="00A46126">
              <w:rPr>
                <w:b/>
                <w:lang w:val="en-US"/>
              </w:rPr>
              <w:t>Meet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John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Barker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and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His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Family</w:t>
            </w:r>
            <w:r w:rsidRPr="00A46126">
              <w:rPr>
                <w:b/>
              </w:rPr>
              <w:t>”(«Познакомьтесь с ми</w:t>
            </w:r>
            <w:r w:rsidR="00646CED">
              <w:rPr>
                <w:b/>
              </w:rPr>
              <w:t xml:space="preserve">стером </w:t>
            </w:r>
            <w:proofErr w:type="spellStart"/>
            <w:r w:rsidR="00646CED">
              <w:rPr>
                <w:b/>
              </w:rPr>
              <w:t>Баркером</w:t>
            </w:r>
            <w:proofErr w:type="spellEnd"/>
            <w:r w:rsidR="00646CED">
              <w:rPr>
                <w:b/>
              </w:rPr>
              <w:t xml:space="preserve"> и его семьей» (</w:t>
            </w:r>
            <w:r w:rsidR="00646CED" w:rsidRPr="00646CED">
              <w:rPr>
                <w:b/>
              </w:rPr>
              <w:t>9</w:t>
            </w:r>
            <w:r w:rsidRPr="00A46126">
              <w:rPr>
                <w:b/>
              </w:rPr>
              <w:t xml:space="preserve"> уроков)</w:t>
            </w:r>
          </w:p>
        </w:tc>
      </w:tr>
      <w:tr w:rsidR="00334BC8" w:rsidRPr="00A46126" w:rsidTr="00334BC8">
        <w:trPr>
          <w:trHeight w:val="728"/>
        </w:trPr>
        <w:tc>
          <w:tcPr>
            <w:tcW w:w="540" w:type="dxa"/>
          </w:tcPr>
          <w:p w:rsidR="00334BC8" w:rsidRPr="00646CED" w:rsidRDefault="00334BC8" w:rsidP="00CB6025"/>
        </w:tc>
        <w:tc>
          <w:tcPr>
            <w:tcW w:w="4291" w:type="dxa"/>
          </w:tcPr>
          <w:p w:rsidR="00334BC8" w:rsidRPr="00A46126" w:rsidRDefault="00334BC8" w:rsidP="00334BC8"/>
        </w:tc>
        <w:tc>
          <w:tcPr>
            <w:tcW w:w="1134" w:type="dxa"/>
          </w:tcPr>
          <w:p w:rsidR="00334BC8" w:rsidRPr="00A46126" w:rsidRDefault="00334BC8" w:rsidP="00CB6025"/>
        </w:tc>
        <w:tc>
          <w:tcPr>
            <w:tcW w:w="6617" w:type="dxa"/>
            <w:vMerge w:val="restart"/>
          </w:tcPr>
          <w:p w:rsidR="00334BC8" w:rsidRPr="00A46126" w:rsidRDefault="00334BC8" w:rsidP="00D12A3E">
            <w:pPr>
              <w:ind w:right="1354"/>
            </w:pPr>
            <w:r w:rsidRPr="00A46126">
              <w:t>Учащиеся: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короткие тексты;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знакомятся с новой лексикой и используют ее в речи;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соответствия между английскими и русскими словосочетаниями в притяжательном падеже;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читают отдельные слова, словосочетания;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соответствия между произносимыми звуками и транскрипционными значками;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читают и понимают небольшие тексты с различной глубиной проникновения в их содержание:</w:t>
            </w:r>
          </w:p>
          <w:p w:rsidR="00334BC8" w:rsidRPr="00A46126" w:rsidRDefault="00334BC8" w:rsidP="00CB6025">
            <w:pPr>
              <w:pStyle w:val="a6"/>
              <w:spacing w:after="0" w:line="240" w:lineRule="atLeast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а) с пониманием основного содержания;</w:t>
            </w:r>
          </w:p>
          <w:p w:rsidR="00334BC8" w:rsidRPr="00A46126" w:rsidRDefault="00334BC8" w:rsidP="00CB6025">
            <w:pPr>
              <w:pStyle w:val="a6"/>
              <w:spacing w:after="0" w:line="240" w:lineRule="atLeast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б) с выборочным пониманием нужной или запрашиваемой информации;</w:t>
            </w:r>
          </w:p>
          <w:p w:rsidR="00334BC8" w:rsidRPr="00A46126" w:rsidRDefault="00334BC8" w:rsidP="00CB6025">
            <w:pPr>
              <w:pStyle w:val="a6"/>
              <w:spacing w:after="0" w:line="240" w:lineRule="atLeast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в) с полным пониманием текста;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тему и основное содержание текста, выбирая наиболее подходящее заглавие к нему;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вычленяют новую лексику в текстах;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устанавливают порядок следования частей прочитанного текста;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выявляют правильные утверждения по прочитанному тексту;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ведут диалоги этикетного характера, поддерживая разговор, запрашивая информацию;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диалог-расспрос, касающийся того, что и где делают люди;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рассказывают о себе, своих преференциях, обычных занятиях (с опорой);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членах семьи </w:t>
            </w:r>
            <w:proofErr w:type="spellStart"/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словосочетания;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расспрашивают друг друга о своих семьях;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разучивают рифмовки, стихи, поют песни;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пишут диктант;</w:t>
            </w:r>
          </w:p>
          <w:p w:rsidR="00334BC8" w:rsidRPr="00A46126" w:rsidRDefault="00334BC8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читают сказку с одновременным прослушиванием;</w:t>
            </w:r>
          </w:p>
          <w:p w:rsidR="00334BC8" w:rsidRPr="00A46126" w:rsidRDefault="00334BC8" w:rsidP="00CB6025"/>
        </w:tc>
        <w:tc>
          <w:tcPr>
            <w:tcW w:w="1843" w:type="dxa"/>
          </w:tcPr>
          <w:p w:rsidR="00334BC8" w:rsidRPr="00A46126" w:rsidRDefault="00334BC8" w:rsidP="00CB6025"/>
        </w:tc>
        <w:tc>
          <w:tcPr>
            <w:tcW w:w="992" w:type="dxa"/>
          </w:tcPr>
          <w:p w:rsidR="00334BC8" w:rsidRPr="00A46126" w:rsidRDefault="00334BC8" w:rsidP="00CB6025"/>
        </w:tc>
      </w:tr>
      <w:tr w:rsidR="00334BC8" w:rsidRPr="00A46126" w:rsidTr="00334BC8">
        <w:trPr>
          <w:trHeight w:val="728"/>
        </w:trPr>
        <w:tc>
          <w:tcPr>
            <w:tcW w:w="540" w:type="dxa"/>
          </w:tcPr>
          <w:p w:rsidR="00334BC8" w:rsidRPr="00646CED" w:rsidRDefault="00646CED" w:rsidP="00CB60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91" w:type="dxa"/>
          </w:tcPr>
          <w:p w:rsidR="00334BC8" w:rsidRPr="00A46126" w:rsidRDefault="00334BC8" w:rsidP="00CB6025">
            <w:r w:rsidRPr="00A46126">
              <w:t xml:space="preserve">Джон </w:t>
            </w:r>
            <w:proofErr w:type="spellStart"/>
            <w:r>
              <w:t>Баркер</w:t>
            </w:r>
            <w:proofErr w:type="spellEnd"/>
            <w:r>
              <w:t xml:space="preserve"> </w:t>
            </w:r>
            <w:r w:rsidRPr="00A46126">
              <w:t xml:space="preserve">и его семья </w:t>
            </w:r>
          </w:p>
        </w:tc>
        <w:tc>
          <w:tcPr>
            <w:tcW w:w="1134" w:type="dxa"/>
          </w:tcPr>
          <w:p w:rsidR="00334BC8" w:rsidRPr="00A46126" w:rsidRDefault="00334BC8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334BC8" w:rsidRPr="00A46126" w:rsidRDefault="00334BC8" w:rsidP="00CB6025"/>
        </w:tc>
        <w:tc>
          <w:tcPr>
            <w:tcW w:w="1843" w:type="dxa"/>
          </w:tcPr>
          <w:p w:rsidR="00334BC8" w:rsidRPr="00A46126" w:rsidRDefault="00334BC8" w:rsidP="00CB6025">
            <w:r w:rsidRPr="00A46126">
              <w:t>1.09</w:t>
            </w:r>
          </w:p>
        </w:tc>
        <w:tc>
          <w:tcPr>
            <w:tcW w:w="992" w:type="dxa"/>
          </w:tcPr>
          <w:p w:rsidR="00334BC8" w:rsidRPr="00A46126" w:rsidRDefault="00334BC8" w:rsidP="00CB6025">
            <w:r w:rsidRPr="00A46126">
              <w:t xml:space="preserve"> </w:t>
            </w:r>
          </w:p>
        </w:tc>
      </w:tr>
      <w:tr w:rsidR="00334BC8" w:rsidRPr="00A46126" w:rsidTr="00334BC8">
        <w:trPr>
          <w:trHeight w:val="516"/>
        </w:trPr>
        <w:tc>
          <w:tcPr>
            <w:tcW w:w="540" w:type="dxa"/>
          </w:tcPr>
          <w:p w:rsidR="00334BC8" w:rsidRPr="00646CED" w:rsidRDefault="00646CED" w:rsidP="00CB602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91" w:type="dxa"/>
          </w:tcPr>
          <w:p w:rsidR="00334BC8" w:rsidRPr="00A46126" w:rsidRDefault="00334BC8" w:rsidP="00CB6025">
            <w:r w:rsidRPr="00A46126">
              <w:t xml:space="preserve">Общий и специальный вопросы в </w:t>
            </w:r>
            <w:r w:rsidRPr="00A46126">
              <w:rPr>
                <w:lang w:val="en-US"/>
              </w:rPr>
              <w:t>Present</w:t>
            </w:r>
            <w:r w:rsidRPr="00A46126">
              <w:t xml:space="preserve"> </w:t>
            </w:r>
            <w:r w:rsidRPr="00A46126">
              <w:rPr>
                <w:lang w:val="en-US"/>
              </w:rPr>
              <w:t>Simple</w:t>
            </w:r>
            <w:r w:rsidRPr="00A46126">
              <w:t>. Семья Джона</w:t>
            </w:r>
          </w:p>
        </w:tc>
        <w:tc>
          <w:tcPr>
            <w:tcW w:w="1134" w:type="dxa"/>
          </w:tcPr>
          <w:p w:rsidR="00334BC8" w:rsidRPr="00A46126" w:rsidRDefault="00334BC8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334BC8" w:rsidRPr="00A46126" w:rsidRDefault="00334BC8" w:rsidP="00CB602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334BC8" w:rsidRPr="00A46126" w:rsidRDefault="00334BC8" w:rsidP="00CB6025">
            <w:r w:rsidRPr="00A46126">
              <w:t>3.09</w:t>
            </w:r>
          </w:p>
          <w:p w:rsidR="00334BC8" w:rsidRPr="00A46126" w:rsidRDefault="00334BC8" w:rsidP="00CB6025"/>
        </w:tc>
        <w:tc>
          <w:tcPr>
            <w:tcW w:w="992" w:type="dxa"/>
          </w:tcPr>
          <w:p w:rsidR="00334BC8" w:rsidRPr="00A46126" w:rsidRDefault="00334BC8" w:rsidP="00CB6025">
            <w:pPr>
              <w:rPr>
                <w:lang w:val="en-US"/>
              </w:rPr>
            </w:pPr>
          </w:p>
        </w:tc>
      </w:tr>
      <w:tr w:rsidR="00334BC8" w:rsidRPr="00A46126" w:rsidTr="00334BC8">
        <w:trPr>
          <w:trHeight w:val="516"/>
        </w:trPr>
        <w:tc>
          <w:tcPr>
            <w:tcW w:w="540" w:type="dxa"/>
          </w:tcPr>
          <w:p w:rsidR="00334BC8" w:rsidRPr="00646CED" w:rsidRDefault="00646CED" w:rsidP="00CB602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91" w:type="dxa"/>
          </w:tcPr>
          <w:p w:rsidR="00334BC8" w:rsidRPr="00A46126" w:rsidRDefault="00334BC8" w:rsidP="00CB6025">
            <w:r w:rsidRPr="00A46126">
              <w:t xml:space="preserve">Специальный вопрос в </w:t>
            </w:r>
            <w:r w:rsidRPr="00A46126">
              <w:rPr>
                <w:lang w:val="en-US"/>
              </w:rPr>
              <w:t>Present</w:t>
            </w:r>
            <w:r w:rsidRPr="00A46126">
              <w:t xml:space="preserve"> </w:t>
            </w:r>
            <w:r w:rsidRPr="00A46126">
              <w:rPr>
                <w:lang w:val="en-US"/>
              </w:rPr>
              <w:t>Simple</w:t>
            </w:r>
            <w:r w:rsidRPr="00A46126">
              <w:t xml:space="preserve"> Наречия частотности.</w:t>
            </w:r>
          </w:p>
        </w:tc>
        <w:tc>
          <w:tcPr>
            <w:tcW w:w="1134" w:type="dxa"/>
          </w:tcPr>
          <w:p w:rsidR="00334BC8" w:rsidRPr="00A46126" w:rsidRDefault="00334BC8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334BC8" w:rsidRPr="00A46126" w:rsidRDefault="00334BC8" w:rsidP="00CB6025">
            <w:pPr>
              <w:ind w:right="113"/>
              <w:jc w:val="both"/>
              <w:rPr>
                <w:u w:val="single"/>
              </w:rPr>
            </w:pPr>
          </w:p>
        </w:tc>
        <w:tc>
          <w:tcPr>
            <w:tcW w:w="1843" w:type="dxa"/>
          </w:tcPr>
          <w:p w:rsidR="00334BC8" w:rsidRPr="00A46126" w:rsidRDefault="00334BC8" w:rsidP="00CB6025">
            <w:r w:rsidRPr="00A46126">
              <w:t>8.09</w:t>
            </w:r>
          </w:p>
        </w:tc>
        <w:tc>
          <w:tcPr>
            <w:tcW w:w="992" w:type="dxa"/>
          </w:tcPr>
          <w:p w:rsidR="00334BC8" w:rsidRPr="00A46126" w:rsidRDefault="00334BC8" w:rsidP="00CB6025"/>
        </w:tc>
      </w:tr>
      <w:tr w:rsidR="00334BC8" w:rsidRPr="00A46126" w:rsidTr="00334BC8">
        <w:trPr>
          <w:trHeight w:val="516"/>
        </w:trPr>
        <w:tc>
          <w:tcPr>
            <w:tcW w:w="540" w:type="dxa"/>
          </w:tcPr>
          <w:p w:rsidR="00334BC8" w:rsidRPr="00646CED" w:rsidRDefault="00646CED" w:rsidP="00CB602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91" w:type="dxa"/>
          </w:tcPr>
          <w:p w:rsidR="00334BC8" w:rsidRPr="00A46126" w:rsidRDefault="00334BC8" w:rsidP="00CB6025">
            <w:r w:rsidRPr="00A46126">
              <w:t>Фразы речевого этикета . Притяжательный падеж существительных.</w:t>
            </w:r>
          </w:p>
        </w:tc>
        <w:tc>
          <w:tcPr>
            <w:tcW w:w="1134" w:type="dxa"/>
          </w:tcPr>
          <w:p w:rsidR="00334BC8" w:rsidRPr="00A46126" w:rsidRDefault="00334BC8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334BC8" w:rsidRPr="00A46126" w:rsidRDefault="00334BC8" w:rsidP="00CB6025">
            <w:pPr>
              <w:ind w:right="113"/>
              <w:jc w:val="both"/>
              <w:rPr>
                <w:u w:val="single"/>
              </w:rPr>
            </w:pPr>
          </w:p>
        </w:tc>
        <w:tc>
          <w:tcPr>
            <w:tcW w:w="1843" w:type="dxa"/>
          </w:tcPr>
          <w:p w:rsidR="00334BC8" w:rsidRPr="00A46126" w:rsidRDefault="00334BC8" w:rsidP="00CB6025">
            <w:r w:rsidRPr="00A46126">
              <w:t>10.09</w:t>
            </w:r>
          </w:p>
        </w:tc>
        <w:tc>
          <w:tcPr>
            <w:tcW w:w="992" w:type="dxa"/>
          </w:tcPr>
          <w:p w:rsidR="00334BC8" w:rsidRPr="00A46126" w:rsidRDefault="00334BC8" w:rsidP="00CB6025"/>
        </w:tc>
      </w:tr>
      <w:tr w:rsidR="00334BC8" w:rsidRPr="00A46126" w:rsidTr="00334BC8">
        <w:trPr>
          <w:trHeight w:val="516"/>
        </w:trPr>
        <w:tc>
          <w:tcPr>
            <w:tcW w:w="540" w:type="dxa"/>
          </w:tcPr>
          <w:p w:rsidR="00334BC8" w:rsidRPr="00646CED" w:rsidRDefault="00646CED" w:rsidP="00CB602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91" w:type="dxa"/>
          </w:tcPr>
          <w:p w:rsidR="00334BC8" w:rsidRPr="00A46126" w:rsidRDefault="00334BC8" w:rsidP="00CB6025">
            <w:proofErr w:type="spellStart"/>
            <w:r w:rsidRPr="00A46126">
              <w:t>Генеалогич</w:t>
            </w:r>
            <w:proofErr w:type="spellEnd"/>
            <w:r w:rsidRPr="00A46126">
              <w:t xml:space="preserve">. древо семьи </w:t>
            </w:r>
            <w:proofErr w:type="spellStart"/>
            <w:r w:rsidRPr="00A46126">
              <w:t>Баркеров</w:t>
            </w:r>
            <w:proofErr w:type="spellEnd"/>
            <w:r w:rsidRPr="00A46126">
              <w:t xml:space="preserve">. Притяжательный падеж </w:t>
            </w:r>
            <w:proofErr w:type="spellStart"/>
            <w:r w:rsidRPr="00A46126">
              <w:t>сущ-ных</w:t>
            </w:r>
            <w:proofErr w:type="spellEnd"/>
            <w:r w:rsidRPr="00A46126">
              <w:t xml:space="preserve"> (</w:t>
            </w:r>
            <w:proofErr w:type="spellStart"/>
            <w:r w:rsidRPr="00A46126">
              <w:t>исключ-я</w:t>
            </w:r>
            <w:proofErr w:type="spellEnd"/>
            <w:r w:rsidRPr="00A46126">
              <w:t>). «Свободное время»</w:t>
            </w:r>
          </w:p>
        </w:tc>
        <w:tc>
          <w:tcPr>
            <w:tcW w:w="1134" w:type="dxa"/>
          </w:tcPr>
          <w:p w:rsidR="00334BC8" w:rsidRPr="00A46126" w:rsidRDefault="00334BC8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334BC8" w:rsidRPr="00A46126" w:rsidRDefault="00334BC8" w:rsidP="00CB6025">
            <w:pPr>
              <w:ind w:right="113"/>
              <w:jc w:val="both"/>
              <w:rPr>
                <w:u w:val="single"/>
                <w:lang w:val="en-US"/>
              </w:rPr>
            </w:pPr>
          </w:p>
        </w:tc>
        <w:tc>
          <w:tcPr>
            <w:tcW w:w="1843" w:type="dxa"/>
          </w:tcPr>
          <w:p w:rsidR="00334BC8" w:rsidRPr="00A46126" w:rsidRDefault="00334BC8" w:rsidP="00CB6025">
            <w:r w:rsidRPr="00A46126">
              <w:t>15.09</w:t>
            </w:r>
          </w:p>
        </w:tc>
        <w:tc>
          <w:tcPr>
            <w:tcW w:w="992" w:type="dxa"/>
          </w:tcPr>
          <w:p w:rsidR="00334BC8" w:rsidRPr="00A46126" w:rsidRDefault="00334BC8" w:rsidP="00CB6025">
            <w:pPr>
              <w:rPr>
                <w:lang w:val="en-US"/>
              </w:rPr>
            </w:pPr>
          </w:p>
        </w:tc>
      </w:tr>
      <w:tr w:rsidR="00334BC8" w:rsidRPr="00A46126" w:rsidTr="00334BC8">
        <w:trPr>
          <w:trHeight w:val="516"/>
        </w:trPr>
        <w:tc>
          <w:tcPr>
            <w:tcW w:w="540" w:type="dxa"/>
          </w:tcPr>
          <w:p w:rsidR="00334BC8" w:rsidRPr="00646CED" w:rsidRDefault="00646CED" w:rsidP="00CB602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91" w:type="dxa"/>
          </w:tcPr>
          <w:p w:rsidR="00334BC8" w:rsidRPr="00A46126" w:rsidRDefault="00334BC8" w:rsidP="00CB6025">
            <w:r w:rsidRPr="00A46126">
              <w:t xml:space="preserve">Семья </w:t>
            </w:r>
            <w:proofErr w:type="spellStart"/>
            <w:r w:rsidRPr="00A46126">
              <w:t>Баркеров</w:t>
            </w:r>
            <w:proofErr w:type="spellEnd"/>
            <w:r w:rsidRPr="00A46126">
              <w:t xml:space="preserve"> . Диалог-расспрос о своих семьях.</w:t>
            </w:r>
          </w:p>
        </w:tc>
        <w:tc>
          <w:tcPr>
            <w:tcW w:w="1134" w:type="dxa"/>
          </w:tcPr>
          <w:p w:rsidR="00334BC8" w:rsidRPr="00A46126" w:rsidRDefault="00334BC8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334BC8" w:rsidRPr="00A46126" w:rsidRDefault="00334BC8" w:rsidP="00CB6025"/>
        </w:tc>
        <w:tc>
          <w:tcPr>
            <w:tcW w:w="1843" w:type="dxa"/>
          </w:tcPr>
          <w:p w:rsidR="00334BC8" w:rsidRPr="00A46126" w:rsidRDefault="00334BC8" w:rsidP="00CB6025">
            <w:r w:rsidRPr="00A46126">
              <w:t>17.09</w:t>
            </w:r>
          </w:p>
        </w:tc>
        <w:tc>
          <w:tcPr>
            <w:tcW w:w="992" w:type="dxa"/>
          </w:tcPr>
          <w:p w:rsidR="00334BC8" w:rsidRPr="00A46126" w:rsidRDefault="00334BC8" w:rsidP="00CB6025"/>
        </w:tc>
      </w:tr>
      <w:tr w:rsidR="00334BC8" w:rsidRPr="00A46126" w:rsidTr="00334BC8">
        <w:trPr>
          <w:trHeight w:val="516"/>
        </w:trPr>
        <w:tc>
          <w:tcPr>
            <w:tcW w:w="540" w:type="dxa"/>
          </w:tcPr>
          <w:p w:rsidR="00334BC8" w:rsidRPr="00646CED" w:rsidRDefault="00646CED" w:rsidP="00CB602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91" w:type="dxa"/>
          </w:tcPr>
          <w:p w:rsidR="00334BC8" w:rsidRPr="00A46126" w:rsidRDefault="00334BC8" w:rsidP="00CB6025">
            <w:r w:rsidRPr="00A46126">
              <w:t>Чему мы научились? (развитие речевых умений)</w:t>
            </w:r>
          </w:p>
        </w:tc>
        <w:tc>
          <w:tcPr>
            <w:tcW w:w="1134" w:type="dxa"/>
          </w:tcPr>
          <w:p w:rsidR="00334BC8" w:rsidRPr="00A46126" w:rsidRDefault="00334BC8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334BC8" w:rsidRPr="00A46126" w:rsidRDefault="00334BC8" w:rsidP="00CB6025"/>
        </w:tc>
        <w:tc>
          <w:tcPr>
            <w:tcW w:w="1843" w:type="dxa"/>
          </w:tcPr>
          <w:p w:rsidR="00334BC8" w:rsidRPr="00A46126" w:rsidRDefault="00334BC8" w:rsidP="00CB6025">
            <w:r w:rsidRPr="00A46126">
              <w:t>22.09</w:t>
            </w:r>
          </w:p>
        </w:tc>
        <w:tc>
          <w:tcPr>
            <w:tcW w:w="992" w:type="dxa"/>
          </w:tcPr>
          <w:p w:rsidR="00334BC8" w:rsidRPr="00A46126" w:rsidRDefault="00334BC8" w:rsidP="00CB6025"/>
        </w:tc>
      </w:tr>
      <w:tr w:rsidR="00334BC8" w:rsidRPr="00A46126" w:rsidTr="00334BC8">
        <w:trPr>
          <w:trHeight w:val="516"/>
        </w:trPr>
        <w:tc>
          <w:tcPr>
            <w:tcW w:w="540" w:type="dxa"/>
          </w:tcPr>
          <w:p w:rsidR="00334BC8" w:rsidRPr="00646CED" w:rsidRDefault="00646CED" w:rsidP="00CB602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91" w:type="dxa"/>
          </w:tcPr>
          <w:p w:rsidR="00334BC8" w:rsidRPr="00A46126" w:rsidRDefault="00334BC8" w:rsidP="00334BC8">
            <w:r>
              <w:t>Входная к</w:t>
            </w:r>
            <w:r w:rsidRPr="00A46126">
              <w:t>онтрольная работа</w:t>
            </w:r>
          </w:p>
        </w:tc>
        <w:tc>
          <w:tcPr>
            <w:tcW w:w="1134" w:type="dxa"/>
          </w:tcPr>
          <w:p w:rsidR="00334BC8" w:rsidRPr="00A46126" w:rsidRDefault="00334BC8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334BC8" w:rsidRPr="00A46126" w:rsidRDefault="00334BC8" w:rsidP="00CB6025"/>
        </w:tc>
        <w:tc>
          <w:tcPr>
            <w:tcW w:w="1843" w:type="dxa"/>
          </w:tcPr>
          <w:p w:rsidR="00334BC8" w:rsidRPr="00A46126" w:rsidRDefault="00334BC8" w:rsidP="00CB6025">
            <w:r w:rsidRPr="00A46126">
              <w:t>24.09</w:t>
            </w:r>
          </w:p>
        </w:tc>
        <w:tc>
          <w:tcPr>
            <w:tcW w:w="992" w:type="dxa"/>
          </w:tcPr>
          <w:p w:rsidR="00334BC8" w:rsidRPr="00A46126" w:rsidRDefault="00334BC8" w:rsidP="00CB6025"/>
        </w:tc>
      </w:tr>
      <w:tr w:rsidR="00334BC8" w:rsidRPr="00A46126" w:rsidTr="00334BC8">
        <w:trPr>
          <w:trHeight w:val="516"/>
        </w:trPr>
        <w:tc>
          <w:tcPr>
            <w:tcW w:w="540" w:type="dxa"/>
          </w:tcPr>
          <w:p w:rsidR="00334BC8" w:rsidRPr="00646CED" w:rsidRDefault="00646CED" w:rsidP="00CB602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4291" w:type="dxa"/>
          </w:tcPr>
          <w:p w:rsidR="00334BC8" w:rsidRPr="00A46126" w:rsidRDefault="00334BC8" w:rsidP="00CB6025">
            <w:r w:rsidRPr="00A46126">
              <w:t>Проект «Генеалогическое древо моей семьи»</w:t>
            </w:r>
          </w:p>
        </w:tc>
        <w:tc>
          <w:tcPr>
            <w:tcW w:w="1134" w:type="dxa"/>
          </w:tcPr>
          <w:p w:rsidR="00334BC8" w:rsidRPr="00A46126" w:rsidRDefault="00334BC8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334BC8" w:rsidRPr="00A46126" w:rsidRDefault="00334BC8" w:rsidP="00CB6025">
            <w:pPr>
              <w:jc w:val="both"/>
            </w:pPr>
          </w:p>
        </w:tc>
        <w:tc>
          <w:tcPr>
            <w:tcW w:w="1843" w:type="dxa"/>
          </w:tcPr>
          <w:p w:rsidR="00334BC8" w:rsidRPr="00A46126" w:rsidRDefault="00334BC8" w:rsidP="00CB6025">
            <w:r w:rsidRPr="00A46126">
              <w:t>29.09</w:t>
            </w:r>
          </w:p>
        </w:tc>
        <w:tc>
          <w:tcPr>
            <w:tcW w:w="992" w:type="dxa"/>
          </w:tcPr>
          <w:p w:rsidR="00334BC8" w:rsidRPr="00A46126" w:rsidRDefault="00334BC8" w:rsidP="00CB6025"/>
        </w:tc>
      </w:tr>
      <w:tr w:rsidR="00CB6025" w:rsidRPr="00A46126" w:rsidTr="00D12A3E">
        <w:trPr>
          <w:trHeight w:val="516"/>
        </w:trPr>
        <w:tc>
          <w:tcPr>
            <w:tcW w:w="15417" w:type="dxa"/>
            <w:gridSpan w:val="6"/>
          </w:tcPr>
          <w:p w:rsidR="00CB6025" w:rsidRPr="00A46126" w:rsidRDefault="00CB6025" w:rsidP="00CB6025">
            <w:pPr>
              <w:rPr>
                <w:b/>
              </w:rPr>
            </w:pPr>
            <w:r w:rsidRPr="00A46126">
              <w:rPr>
                <w:b/>
              </w:rPr>
              <w:lastRenderedPageBreak/>
              <w:t xml:space="preserve">                                                                       Раздел 2 “</w:t>
            </w:r>
            <w:r w:rsidRPr="00A46126">
              <w:rPr>
                <w:b/>
                <w:lang w:val="en-US"/>
              </w:rPr>
              <w:t>My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Day</w:t>
            </w:r>
            <w:r w:rsidRPr="00A46126">
              <w:rPr>
                <w:b/>
              </w:rPr>
              <w:t xml:space="preserve">” («Мой день») (10 уроков: 9 уроков – </w:t>
            </w:r>
            <w:r w:rsidRPr="00A46126">
              <w:rPr>
                <w:b/>
                <w:lang w:val="en-US"/>
              </w:rPr>
              <w:t>I</w:t>
            </w:r>
            <w:r w:rsidRPr="00A46126">
              <w:rPr>
                <w:b/>
              </w:rPr>
              <w:t xml:space="preserve"> четверть, 1 урок – </w:t>
            </w:r>
            <w:r w:rsidRPr="00A46126">
              <w:rPr>
                <w:b/>
                <w:lang w:val="en-US"/>
              </w:rPr>
              <w:t>II</w:t>
            </w:r>
            <w:r w:rsidRPr="00A46126">
              <w:rPr>
                <w:b/>
              </w:rPr>
              <w:t xml:space="preserve"> четверть)</w:t>
            </w:r>
          </w:p>
        </w:tc>
      </w:tr>
      <w:tr w:rsidR="00C5352D" w:rsidRPr="00A46126" w:rsidTr="00334BC8">
        <w:trPr>
          <w:trHeight w:val="516"/>
        </w:trPr>
        <w:tc>
          <w:tcPr>
            <w:tcW w:w="540" w:type="dxa"/>
          </w:tcPr>
          <w:p w:rsidR="00C5352D" w:rsidRPr="00A46126" w:rsidRDefault="00C5352D" w:rsidP="00CB6025">
            <w:r w:rsidRPr="00A46126">
              <w:t>10</w:t>
            </w:r>
          </w:p>
        </w:tc>
        <w:tc>
          <w:tcPr>
            <w:tcW w:w="4291" w:type="dxa"/>
          </w:tcPr>
          <w:p w:rsidR="00C5352D" w:rsidRPr="00A46126" w:rsidRDefault="00C5352D" w:rsidP="00CB6025">
            <w:r w:rsidRPr="00A46126">
              <w:rPr>
                <w:bCs/>
                <w:iCs/>
                <w:color w:val="000000"/>
              </w:rPr>
              <w:t>Повседневные занятия членов семьи</w:t>
            </w:r>
          </w:p>
        </w:tc>
        <w:tc>
          <w:tcPr>
            <w:tcW w:w="1134" w:type="dxa"/>
          </w:tcPr>
          <w:p w:rsidR="00C5352D" w:rsidRPr="00A46126" w:rsidRDefault="00C5352D" w:rsidP="00CB6025">
            <w:r w:rsidRPr="00A46126">
              <w:t>1</w:t>
            </w:r>
          </w:p>
        </w:tc>
        <w:tc>
          <w:tcPr>
            <w:tcW w:w="6617" w:type="dxa"/>
            <w:vMerge w:val="restart"/>
          </w:tcPr>
          <w:p w:rsidR="00C5352D" w:rsidRPr="00A46126" w:rsidRDefault="00C5352D" w:rsidP="00CB6025">
            <w:r w:rsidRPr="00A46126">
              <w:t>Учащиеся: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короткие тексты;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работают в парах, ведут диалог-расспрос по поводу занятий в выходной день, в рабочие дни;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событиях, изображенных на картинках;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прослушивают и разыгрывают диалоги;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читают слова, соотнося произносимые звуки с транскрипционными значками;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словами и словосочетаниями, используют их в речи;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читают незнакомые слова по аналогии;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соединяют новые слова по ассоциации;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грамматическим временем </w:t>
            </w:r>
            <w:r w:rsidRPr="00A4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проводят сопоставление двух известных им настоящих грамматических времен;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описывают картинки, рассказывая о том, что происходит в момент речи;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 делают логические выводы о структуре вопросительных предложений в  </w:t>
            </w:r>
            <w:r w:rsidRPr="00A4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прослушивают и разучивают рифмовки, поют песни;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создают монологические высказывания о своем рабочем дне, о том, что делают в момент речи члены семьи, различные люди (с опорой);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создают высказывания о выходных днях определенных людей (с опорой на зрительный ряд);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решают языковые головоломки;</w:t>
            </w:r>
          </w:p>
          <w:p w:rsidR="00C5352D" w:rsidRPr="00A46126" w:rsidRDefault="00C5352D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читают тексты в рамках предложенной тематики;</w:t>
            </w:r>
          </w:p>
          <w:p w:rsidR="00C5352D" w:rsidRPr="00A46126" w:rsidRDefault="00C5352D" w:rsidP="00CB6025">
            <w:r w:rsidRPr="00A46126">
              <w:t xml:space="preserve"> предлагают заглавия к прочитанным текстам и их частям;</w:t>
            </w:r>
          </w:p>
        </w:tc>
        <w:tc>
          <w:tcPr>
            <w:tcW w:w="1843" w:type="dxa"/>
          </w:tcPr>
          <w:p w:rsidR="00C5352D" w:rsidRPr="00A46126" w:rsidRDefault="00C5352D" w:rsidP="00CB6025">
            <w:r w:rsidRPr="00A46126">
              <w:lastRenderedPageBreak/>
              <w:t>1.10</w:t>
            </w:r>
          </w:p>
        </w:tc>
        <w:tc>
          <w:tcPr>
            <w:tcW w:w="992" w:type="dxa"/>
          </w:tcPr>
          <w:p w:rsidR="00C5352D" w:rsidRPr="00A46126" w:rsidRDefault="00C5352D" w:rsidP="00CB6025"/>
        </w:tc>
      </w:tr>
      <w:tr w:rsidR="00C5352D" w:rsidRPr="00A46126" w:rsidTr="00334BC8">
        <w:trPr>
          <w:trHeight w:val="516"/>
        </w:trPr>
        <w:tc>
          <w:tcPr>
            <w:tcW w:w="540" w:type="dxa"/>
          </w:tcPr>
          <w:p w:rsidR="00C5352D" w:rsidRPr="00A46126" w:rsidRDefault="00C5352D" w:rsidP="00CB6025">
            <w:r w:rsidRPr="00A46126">
              <w:t>11</w:t>
            </w:r>
          </w:p>
        </w:tc>
        <w:tc>
          <w:tcPr>
            <w:tcW w:w="4291" w:type="dxa"/>
          </w:tcPr>
          <w:p w:rsidR="00C5352D" w:rsidRPr="00A46126" w:rsidRDefault="00C5352D" w:rsidP="00CB6025">
            <w:pPr>
              <w:rPr>
                <w:bCs/>
                <w:iCs/>
                <w:color w:val="000000"/>
              </w:rPr>
            </w:pPr>
            <w:r w:rsidRPr="00A46126">
              <w:rPr>
                <w:bCs/>
                <w:iCs/>
                <w:color w:val="000000"/>
              </w:rPr>
              <w:t>Занятия спортом членов семьи.</w:t>
            </w:r>
          </w:p>
        </w:tc>
        <w:tc>
          <w:tcPr>
            <w:tcW w:w="1134" w:type="dxa"/>
          </w:tcPr>
          <w:p w:rsidR="00C5352D" w:rsidRPr="00A46126" w:rsidRDefault="00C5352D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5352D" w:rsidRPr="00A46126" w:rsidRDefault="00C5352D" w:rsidP="00CB602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5352D" w:rsidRPr="00A46126" w:rsidRDefault="00C5352D" w:rsidP="00CB6025">
            <w:r w:rsidRPr="00A46126">
              <w:t>6.10</w:t>
            </w:r>
          </w:p>
        </w:tc>
        <w:tc>
          <w:tcPr>
            <w:tcW w:w="992" w:type="dxa"/>
          </w:tcPr>
          <w:p w:rsidR="00C5352D" w:rsidRPr="00A46126" w:rsidRDefault="00C5352D" w:rsidP="00CB6025">
            <w:pPr>
              <w:rPr>
                <w:lang w:val="en-US"/>
              </w:rPr>
            </w:pPr>
          </w:p>
        </w:tc>
      </w:tr>
      <w:tr w:rsidR="00C5352D" w:rsidRPr="00A46126" w:rsidTr="00334BC8">
        <w:trPr>
          <w:trHeight w:val="516"/>
        </w:trPr>
        <w:tc>
          <w:tcPr>
            <w:tcW w:w="540" w:type="dxa"/>
          </w:tcPr>
          <w:p w:rsidR="00C5352D" w:rsidRPr="00A46126" w:rsidRDefault="00C5352D" w:rsidP="00CB6025">
            <w:r w:rsidRPr="00A46126">
              <w:t>12</w:t>
            </w:r>
          </w:p>
        </w:tc>
        <w:tc>
          <w:tcPr>
            <w:tcW w:w="4291" w:type="dxa"/>
          </w:tcPr>
          <w:p w:rsidR="00C5352D" w:rsidRPr="00A46126" w:rsidRDefault="00334BC8" w:rsidP="00CB602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Настоящее продолженное время</w:t>
            </w:r>
          </w:p>
        </w:tc>
        <w:tc>
          <w:tcPr>
            <w:tcW w:w="1134" w:type="dxa"/>
          </w:tcPr>
          <w:p w:rsidR="00C5352D" w:rsidRPr="00A46126" w:rsidRDefault="00C5352D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5352D" w:rsidRPr="00A46126" w:rsidRDefault="00C5352D" w:rsidP="00CB602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5352D" w:rsidRPr="00A46126" w:rsidRDefault="00C5352D" w:rsidP="00CB6025">
            <w:r w:rsidRPr="00A46126">
              <w:t>8.10</w:t>
            </w:r>
          </w:p>
        </w:tc>
        <w:tc>
          <w:tcPr>
            <w:tcW w:w="992" w:type="dxa"/>
          </w:tcPr>
          <w:p w:rsidR="00C5352D" w:rsidRPr="00A46126" w:rsidRDefault="00C5352D" w:rsidP="00CB6025">
            <w:pPr>
              <w:rPr>
                <w:lang w:val="en-US"/>
              </w:rPr>
            </w:pPr>
          </w:p>
        </w:tc>
      </w:tr>
      <w:tr w:rsidR="00C5352D" w:rsidRPr="00A46126" w:rsidTr="00334BC8">
        <w:trPr>
          <w:trHeight w:val="516"/>
        </w:trPr>
        <w:tc>
          <w:tcPr>
            <w:tcW w:w="540" w:type="dxa"/>
          </w:tcPr>
          <w:p w:rsidR="00C5352D" w:rsidRPr="00A46126" w:rsidRDefault="00C5352D" w:rsidP="00CB6025">
            <w:r w:rsidRPr="00A46126">
              <w:t>13</w:t>
            </w:r>
          </w:p>
        </w:tc>
        <w:tc>
          <w:tcPr>
            <w:tcW w:w="4291" w:type="dxa"/>
          </w:tcPr>
          <w:p w:rsidR="00C5352D" w:rsidRPr="00A46126" w:rsidRDefault="00C5352D" w:rsidP="00CB6025">
            <w:pPr>
              <w:rPr>
                <w:bCs/>
                <w:iCs/>
                <w:color w:val="000000"/>
              </w:rPr>
            </w:pPr>
            <w:r w:rsidRPr="00A46126">
              <w:rPr>
                <w:bCs/>
                <w:iCs/>
                <w:color w:val="000000"/>
              </w:rPr>
              <w:t>Типичные занятия людей в воскресный день.</w:t>
            </w:r>
          </w:p>
        </w:tc>
        <w:tc>
          <w:tcPr>
            <w:tcW w:w="1134" w:type="dxa"/>
          </w:tcPr>
          <w:p w:rsidR="00C5352D" w:rsidRPr="00A46126" w:rsidRDefault="00C5352D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5352D" w:rsidRPr="00A46126" w:rsidRDefault="00C5352D" w:rsidP="00CB6025"/>
        </w:tc>
        <w:tc>
          <w:tcPr>
            <w:tcW w:w="1843" w:type="dxa"/>
          </w:tcPr>
          <w:p w:rsidR="00C5352D" w:rsidRPr="00A46126" w:rsidRDefault="00C5352D" w:rsidP="00CB6025">
            <w:r w:rsidRPr="00A46126">
              <w:t>13.10</w:t>
            </w:r>
          </w:p>
        </w:tc>
        <w:tc>
          <w:tcPr>
            <w:tcW w:w="992" w:type="dxa"/>
          </w:tcPr>
          <w:p w:rsidR="00C5352D" w:rsidRPr="00A46126" w:rsidRDefault="00C5352D" w:rsidP="00CB6025"/>
        </w:tc>
      </w:tr>
      <w:tr w:rsidR="00C5352D" w:rsidRPr="00A46126" w:rsidTr="00334BC8">
        <w:trPr>
          <w:trHeight w:val="516"/>
        </w:trPr>
        <w:tc>
          <w:tcPr>
            <w:tcW w:w="540" w:type="dxa"/>
          </w:tcPr>
          <w:p w:rsidR="00C5352D" w:rsidRPr="00A46126" w:rsidRDefault="00C5352D" w:rsidP="00CB6025">
            <w:r w:rsidRPr="00A46126">
              <w:t>14</w:t>
            </w:r>
          </w:p>
        </w:tc>
        <w:tc>
          <w:tcPr>
            <w:tcW w:w="4291" w:type="dxa"/>
          </w:tcPr>
          <w:p w:rsidR="00C5352D" w:rsidRPr="00A46126" w:rsidRDefault="00C5352D" w:rsidP="00CB6025">
            <w:pPr>
              <w:rPr>
                <w:bCs/>
                <w:iCs/>
                <w:color w:val="000000"/>
              </w:rPr>
            </w:pPr>
            <w:r w:rsidRPr="00A46126">
              <w:rPr>
                <w:bCs/>
                <w:iCs/>
                <w:color w:val="000000"/>
              </w:rPr>
              <w:t>Типичное утро школьника.</w:t>
            </w:r>
          </w:p>
        </w:tc>
        <w:tc>
          <w:tcPr>
            <w:tcW w:w="1134" w:type="dxa"/>
          </w:tcPr>
          <w:p w:rsidR="00C5352D" w:rsidRPr="00A46126" w:rsidRDefault="00C5352D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5352D" w:rsidRPr="00A46126" w:rsidRDefault="00C5352D" w:rsidP="00CB602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5352D" w:rsidRPr="00A46126" w:rsidRDefault="00C5352D" w:rsidP="00CB6025">
            <w:r w:rsidRPr="00A46126">
              <w:t>15.10</w:t>
            </w:r>
          </w:p>
        </w:tc>
        <w:tc>
          <w:tcPr>
            <w:tcW w:w="992" w:type="dxa"/>
          </w:tcPr>
          <w:p w:rsidR="00C5352D" w:rsidRPr="00A46126" w:rsidRDefault="00C5352D" w:rsidP="00CB6025">
            <w:pPr>
              <w:rPr>
                <w:lang w:val="en-US"/>
              </w:rPr>
            </w:pPr>
          </w:p>
        </w:tc>
      </w:tr>
      <w:tr w:rsidR="00C5352D" w:rsidRPr="00A46126" w:rsidTr="00334BC8">
        <w:trPr>
          <w:trHeight w:val="516"/>
        </w:trPr>
        <w:tc>
          <w:tcPr>
            <w:tcW w:w="540" w:type="dxa"/>
          </w:tcPr>
          <w:p w:rsidR="00C5352D" w:rsidRPr="00A46126" w:rsidRDefault="00C5352D" w:rsidP="00CB6025">
            <w:r w:rsidRPr="00A46126">
              <w:t>15</w:t>
            </w:r>
          </w:p>
        </w:tc>
        <w:tc>
          <w:tcPr>
            <w:tcW w:w="4291" w:type="dxa"/>
          </w:tcPr>
          <w:p w:rsidR="00C5352D" w:rsidRPr="00A46126" w:rsidRDefault="00C5352D" w:rsidP="00CB6025">
            <w:r w:rsidRPr="00A46126">
              <w:rPr>
                <w:bCs/>
                <w:iCs/>
                <w:color w:val="000000"/>
              </w:rPr>
              <w:t>Повседневные занятия в различные дни недели</w:t>
            </w:r>
          </w:p>
        </w:tc>
        <w:tc>
          <w:tcPr>
            <w:tcW w:w="1134" w:type="dxa"/>
          </w:tcPr>
          <w:p w:rsidR="00C5352D" w:rsidRPr="00A46126" w:rsidRDefault="00C5352D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5352D" w:rsidRPr="00A46126" w:rsidRDefault="00C5352D" w:rsidP="00CB6025"/>
        </w:tc>
        <w:tc>
          <w:tcPr>
            <w:tcW w:w="1843" w:type="dxa"/>
          </w:tcPr>
          <w:p w:rsidR="00C5352D" w:rsidRPr="00A46126" w:rsidRDefault="00C5352D" w:rsidP="00CB6025">
            <w:r w:rsidRPr="00A46126">
              <w:t>20.10</w:t>
            </w:r>
          </w:p>
        </w:tc>
        <w:tc>
          <w:tcPr>
            <w:tcW w:w="992" w:type="dxa"/>
          </w:tcPr>
          <w:p w:rsidR="00C5352D" w:rsidRPr="00A46126" w:rsidRDefault="00C5352D" w:rsidP="00CB6025"/>
        </w:tc>
      </w:tr>
      <w:tr w:rsidR="00C5352D" w:rsidRPr="00A46126" w:rsidTr="00334BC8">
        <w:trPr>
          <w:trHeight w:val="516"/>
        </w:trPr>
        <w:tc>
          <w:tcPr>
            <w:tcW w:w="540" w:type="dxa"/>
          </w:tcPr>
          <w:p w:rsidR="00C5352D" w:rsidRPr="00A46126" w:rsidRDefault="00C5352D" w:rsidP="00CB6025">
            <w:r w:rsidRPr="00A46126">
              <w:t>16</w:t>
            </w:r>
          </w:p>
        </w:tc>
        <w:tc>
          <w:tcPr>
            <w:tcW w:w="4291" w:type="dxa"/>
          </w:tcPr>
          <w:p w:rsidR="00C5352D" w:rsidRPr="00A46126" w:rsidRDefault="00C5352D" w:rsidP="00CB6025">
            <w:r w:rsidRPr="00A46126">
              <w:rPr>
                <w:bCs/>
                <w:iCs/>
                <w:color w:val="000000"/>
              </w:rPr>
              <w:t>Жилища британцев.</w:t>
            </w:r>
          </w:p>
        </w:tc>
        <w:tc>
          <w:tcPr>
            <w:tcW w:w="1134" w:type="dxa"/>
          </w:tcPr>
          <w:p w:rsidR="00C5352D" w:rsidRPr="00A46126" w:rsidRDefault="00C5352D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5352D" w:rsidRPr="00A46126" w:rsidRDefault="00C5352D" w:rsidP="00CB6025"/>
        </w:tc>
        <w:tc>
          <w:tcPr>
            <w:tcW w:w="1843" w:type="dxa"/>
          </w:tcPr>
          <w:p w:rsidR="00C5352D" w:rsidRPr="00A46126" w:rsidRDefault="00C5352D" w:rsidP="00CB6025">
            <w:r w:rsidRPr="00A46126">
              <w:t>22.10</w:t>
            </w:r>
          </w:p>
        </w:tc>
        <w:tc>
          <w:tcPr>
            <w:tcW w:w="992" w:type="dxa"/>
          </w:tcPr>
          <w:p w:rsidR="00C5352D" w:rsidRPr="00A46126" w:rsidRDefault="00C5352D" w:rsidP="00CB6025"/>
        </w:tc>
      </w:tr>
      <w:tr w:rsidR="00C5352D" w:rsidRPr="00A46126" w:rsidTr="00334BC8">
        <w:trPr>
          <w:trHeight w:val="516"/>
        </w:trPr>
        <w:tc>
          <w:tcPr>
            <w:tcW w:w="540" w:type="dxa"/>
          </w:tcPr>
          <w:p w:rsidR="00C5352D" w:rsidRPr="00A46126" w:rsidRDefault="00C5352D" w:rsidP="00CB6025">
            <w:r w:rsidRPr="00A46126">
              <w:t>17</w:t>
            </w:r>
          </w:p>
        </w:tc>
        <w:tc>
          <w:tcPr>
            <w:tcW w:w="4291" w:type="dxa"/>
          </w:tcPr>
          <w:p w:rsidR="00C5352D" w:rsidRPr="00A46126" w:rsidRDefault="00C5352D" w:rsidP="00CB6025">
            <w:r w:rsidRPr="00A46126">
              <w:t>Контрольная работа №1</w:t>
            </w:r>
          </w:p>
        </w:tc>
        <w:tc>
          <w:tcPr>
            <w:tcW w:w="1134" w:type="dxa"/>
          </w:tcPr>
          <w:p w:rsidR="00C5352D" w:rsidRPr="00A46126" w:rsidRDefault="00C5352D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5352D" w:rsidRPr="00A46126" w:rsidRDefault="00C5352D" w:rsidP="00CB6025"/>
        </w:tc>
        <w:tc>
          <w:tcPr>
            <w:tcW w:w="1843" w:type="dxa"/>
          </w:tcPr>
          <w:p w:rsidR="00C5352D" w:rsidRPr="00A46126" w:rsidRDefault="00C5352D" w:rsidP="00CB6025">
            <w:r w:rsidRPr="00A46126">
              <w:t>27.10</w:t>
            </w:r>
          </w:p>
        </w:tc>
        <w:tc>
          <w:tcPr>
            <w:tcW w:w="992" w:type="dxa"/>
          </w:tcPr>
          <w:p w:rsidR="00C5352D" w:rsidRPr="00A46126" w:rsidRDefault="00C5352D" w:rsidP="00CB6025"/>
        </w:tc>
      </w:tr>
      <w:tr w:rsidR="00C5352D" w:rsidRPr="00A46126" w:rsidTr="00334BC8">
        <w:trPr>
          <w:trHeight w:val="516"/>
        </w:trPr>
        <w:tc>
          <w:tcPr>
            <w:tcW w:w="540" w:type="dxa"/>
          </w:tcPr>
          <w:p w:rsidR="00C5352D" w:rsidRPr="00A46126" w:rsidRDefault="00C5352D" w:rsidP="00CB6025">
            <w:r w:rsidRPr="00A46126">
              <w:t>18</w:t>
            </w:r>
          </w:p>
        </w:tc>
        <w:tc>
          <w:tcPr>
            <w:tcW w:w="4291" w:type="dxa"/>
          </w:tcPr>
          <w:p w:rsidR="00C5352D" w:rsidRPr="00A46126" w:rsidRDefault="00C5352D" w:rsidP="00CB6025">
            <w:r w:rsidRPr="00A46126">
              <w:t>Проект «Мой день»</w:t>
            </w:r>
          </w:p>
        </w:tc>
        <w:tc>
          <w:tcPr>
            <w:tcW w:w="1134" w:type="dxa"/>
          </w:tcPr>
          <w:p w:rsidR="00C5352D" w:rsidRPr="00A46126" w:rsidRDefault="00C5352D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5352D" w:rsidRPr="00A46126" w:rsidRDefault="00C5352D" w:rsidP="00CB6025"/>
        </w:tc>
        <w:tc>
          <w:tcPr>
            <w:tcW w:w="1843" w:type="dxa"/>
          </w:tcPr>
          <w:p w:rsidR="00C5352D" w:rsidRPr="00A46126" w:rsidRDefault="00C5352D" w:rsidP="00CB6025">
            <w:r w:rsidRPr="00A46126">
              <w:t>29.10</w:t>
            </w:r>
          </w:p>
        </w:tc>
        <w:tc>
          <w:tcPr>
            <w:tcW w:w="992" w:type="dxa"/>
          </w:tcPr>
          <w:p w:rsidR="00C5352D" w:rsidRPr="00A46126" w:rsidRDefault="00C5352D" w:rsidP="00CB6025"/>
        </w:tc>
      </w:tr>
      <w:tr w:rsidR="00CB6025" w:rsidRPr="00A46126" w:rsidTr="00D12A3E">
        <w:trPr>
          <w:trHeight w:val="516"/>
        </w:trPr>
        <w:tc>
          <w:tcPr>
            <w:tcW w:w="15417" w:type="dxa"/>
            <w:gridSpan w:val="6"/>
          </w:tcPr>
          <w:p w:rsidR="00CB6025" w:rsidRPr="00A46126" w:rsidRDefault="00C5352D" w:rsidP="00CB6025">
            <w:pPr>
              <w:jc w:val="center"/>
              <w:rPr>
                <w:b/>
              </w:rPr>
            </w:pPr>
            <w:r w:rsidRPr="00A46126">
              <w:rPr>
                <w:b/>
                <w:lang w:val="en-US"/>
              </w:rPr>
              <w:lastRenderedPageBreak/>
              <w:t>II</w:t>
            </w:r>
            <w:r w:rsidRPr="00A46126">
              <w:rPr>
                <w:b/>
              </w:rPr>
              <w:t xml:space="preserve"> четверть </w:t>
            </w:r>
            <w:r w:rsidR="00CB6025" w:rsidRPr="00A46126">
              <w:rPr>
                <w:b/>
              </w:rPr>
              <w:t>Раздел 3 “</w:t>
            </w:r>
            <w:r w:rsidR="00CB6025" w:rsidRPr="00A46126">
              <w:rPr>
                <w:b/>
                <w:lang w:val="en-US"/>
              </w:rPr>
              <w:t>At</w:t>
            </w:r>
            <w:r w:rsidR="00CB6025" w:rsidRPr="00A46126">
              <w:rPr>
                <w:b/>
              </w:rPr>
              <w:t xml:space="preserve"> </w:t>
            </w:r>
            <w:r w:rsidR="00CB6025" w:rsidRPr="00A46126">
              <w:rPr>
                <w:b/>
                <w:lang w:val="en-US"/>
              </w:rPr>
              <w:t>Home</w:t>
            </w:r>
            <w:r w:rsidR="00CB6025" w:rsidRPr="00A46126">
              <w:rPr>
                <w:b/>
              </w:rPr>
              <w:t>” («Дома») (10 уроков)</w:t>
            </w:r>
          </w:p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19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Мой дом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 w:val="restart"/>
          </w:tcPr>
          <w:p w:rsidR="00CB6025" w:rsidRPr="00A46126" w:rsidRDefault="00CB6025" w:rsidP="00CB6025">
            <w:r w:rsidRPr="00A46126">
              <w:t>Учащиеся: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короткие тексты;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предлагают заглавие к прочитанному тексту;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определяют содержание текста по заголовку;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перефразируют предложения, используя личные местоимения в объектном падеже;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соответствия между личными и притяжательными местоимениями;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читают незнакомые слова по аналогии со знакомыми;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вычленяют нужную информацию из прочитанного текста;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вопросы, опираясь на ответы;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правильно воспроизводят реплики из диалога;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знакомятся со средствами выражения понятия «Сколько?»;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в речи грамматические времена </w:t>
            </w:r>
            <w:r w:rsidRPr="00A4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составляют план высказывания и рассказывают о своем дне, доме, квартире, о квартире, доме иных людей;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соответствие между названиями комнат и типичными для этих мест видами деятельности;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разучивают рифмовки, стихи, поют песни;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предложения, диалоги, письмо;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соответствия между предлогами </w:t>
            </w:r>
            <w:r w:rsidRPr="00A4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6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 и их русскими аналогами;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играют в языковые игры;</w:t>
            </w:r>
          </w:p>
        </w:tc>
        <w:tc>
          <w:tcPr>
            <w:tcW w:w="1843" w:type="dxa"/>
          </w:tcPr>
          <w:p w:rsidR="00CB6025" w:rsidRPr="00A46126" w:rsidRDefault="00612228" w:rsidP="00CB6025">
            <w:r w:rsidRPr="00A46126">
              <w:lastRenderedPageBreak/>
              <w:t>10.11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20</w:t>
            </w:r>
          </w:p>
        </w:tc>
        <w:tc>
          <w:tcPr>
            <w:tcW w:w="4291" w:type="dxa"/>
          </w:tcPr>
          <w:p w:rsidR="00CB6025" w:rsidRPr="00A46126" w:rsidRDefault="00CB6025" w:rsidP="00CB6025">
            <w:pPr>
              <w:rPr>
                <w:bCs/>
                <w:iCs/>
                <w:color w:val="000000"/>
              </w:rPr>
            </w:pPr>
            <w:r w:rsidRPr="00A46126">
              <w:rPr>
                <w:bCs/>
                <w:iCs/>
                <w:color w:val="000000"/>
              </w:rPr>
              <w:t>Повседневные домашние дела.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612228" w:rsidP="00CB6025">
            <w:r w:rsidRPr="00A46126">
              <w:t>12.11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21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 xml:space="preserve">Дом Джона </w:t>
            </w:r>
            <w:proofErr w:type="spellStart"/>
            <w:r w:rsidRPr="00A46126">
              <w:t>Баркера</w:t>
            </w:r>
            <w:proofErr w:type="spellEnd"/>
            <w:r w:rsidRPr="00A46126">
              <w:t xml:space="preserve"> . Знакомство с предлогами места.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612228" w:rsidP="00CB6025">
            <w:r w:rsidRPr="00A46126">
              <w:t>17.11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22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 xml:space="preserve">Личные и притяжательные местоимения. 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CB6025" w:rsidRPr="00A46126" w:rsidRDefault="00612228" w:rsidP="00CB6025">
            <w:r w:rsidRPr="00A46126">
              <w:t>19.11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23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 xml:space="preserve">Где ты находишься? Типичное жилище англичанина.  Моя комната  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612228" w:rsidP="00CB6025">
            <w:r w:rsidRPr="00A46126">
              <w:t>24.11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24</w:t>
            </w:r>
          </w:p>
        </w:tc>
        <w:tc>
          <w:tcPr>
            <w:tcW w:w="4291" w:type="dxa"/>
          </w:tcPr>
          <w:p w:rsidR="00CB6025" w:rsidRPr="00A46126" w:rsidRDefault="00CB6025" w:rsidP="00CB6025">
            <w:pPr>
              <w:outlineLvl w:val="0"/>
            </w:pPr>
            <w:r w:rsidRPr="00A46126">
              <w:t xml:space="preserve">Конструкция </w:t>
            </w:r>
            <w:r w:rsidRPr="00A46126">
              <w:rPr>
                <w:i/>
                <w:lang w:val="en-US"/>
              </w:rPr>
              <w:t>How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many</w:t>
            </w:r>
            <w:r w:rsidRPr="00A46126">
              <w:rPr>
                <w:i/>
              </w:rPr>
              <w:t>…?</w:t>
            </w:r>
            <w:r w:rsidRPr="00A46126">
              <w:t xml:space="preserve">   Предлоги </w:t>
            </w:r>
            <w:r w:rsidRPr="00A46126">
              <w:rPr>
                <w:i/>
                <w:lang w:val="en-US"/>
              </w:rPr>
              <w:t>in / on.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612228" w:rsidP="00CB6025">
            <w:r w:rsidRPr="00A46126">
              <w:t>26.11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25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Совершенствование Л (распорядок дня) и Г (предлоги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in</w:t>
            </w:r>
            <w:r w:rsidRPr="00A46126">
              <w:rPr>
                <w:i/>
              </w:rPr>
              <w:t xml:space="preserve"> / </w:t>
            </w:r>
            <w:r w:rsidRPr="00A46126">
              <w:rPr>
                <w:i/>
                <w:lang w:val="en-US"/>
              </w:rPr>
              <w:t>on</w:t>
            </w:r>
            <w:r w:rsidRPr="00A46126">
              <w:t xml:space="preserve">, местоимения) навыков. Описание комнат 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612228" w:rsidP="00CB6025">
            <w:r w:rsidRPr="00A46126">
              <w:t>1.12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26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Чему мы научились?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612228" w:rsidP="00CB6025">
            <w:r w:rsidRPr="00A46126">
              <w:t>3.12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lastRenderedPageBreak/>
              <w:t>27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Контрольная работа №2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612228" w:rsidP="00CB6025">
            <w:r w:rsidRPr="00A46126">
              <w:t>8.12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lastRenderedPageBreak/>
              <w:t>28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Проект «Моя комната»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B6025" w:rsidRPr="00A46126" w:rsidRDefault="00496157" w:rsidP="00CB6025">
            <w:r w:rsidRPr="00A46126">
              <w:t>10.12</w:t>
            </w:r>
          </w:p>
        </w:tc>
        <w:tc>
          <w:tcPr>
            <w:tcW w:w="992" w:type="dxa"/>
          </w:tcPr>
          <w:p w:rsidR="00CB6025" w:rsidRPr="00A46126" w:rsidRDefault="00CB6025" w:rsidP="00CB6025">
            <w:pPr>
              <w:rPr>
                <w:lang w:val="en-US"/>
              </w:rPr>
            </w:pPr>
          </w:p>
        </w:tc>
      </w:tr>
      <w:tr w:rsidR="00CB6025" w:rsidRPr="00A46126" w:rsidTr="00D12A3E">
        <w:trPr>
          <w:trHeight w:val="516"/>
        </w:trPr>
        <w:tc>
          <w:tcPr>
            <w:tcW w:w="15417" w:type="dxa"/>
            <w:gridSpan w:val="6"/>
          </w:tcPr>
          <w:p w:rsidR="00CB6025" w:rsidRPr="00A46126" w:rsidRDefault="00CB6025" w:rsidP="00CB6025">
            <w:pPr>
              <w:jc w:val="center"/>
              <w:rPr>
                <w:b/>
              </w:rPr>
            </w:pPr>
            <w:r w:rsidRPr="00A46126">
              <w:rPr>
                <w:b/>
              </w:rPr>
              <w:t>Раздел 4 “</w:t>
            </w:r>
            <w:r w:rsidRPr="00A46126">
              <w:rPr>
                <w:b/>
                <w:lang w:val="en-US"/>
              </w:rPr>
              <w:t>I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go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to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school</w:t>
            </w:r>
            <w:r w:rsidRPr="00A46126">
              <w:rPr>
                <w:b/>
              </w:rPr>
              <w:t xml:space="preserve">” («Я хожу в школу») (9 уроков: 3 урока – </w:t>
            </w:r>
            <w:r w:rsidRPr="00A46126">
              <w:rPr>
                <w:b/>
                <w:lang w:val="en-US"/>
              </w:rPr>
              <w:t>II</w:t>
            </w:r>
            <w:r w:rsidRPr="00A46126">
              <w:rPr>
                <w:b/>
              </w:rPr>
              <w:t xml:space="preserve"> четверть,  6 уроков – </w:t>
            </w:r>
            <w:r w:rsidRPr="00A46126">
              <w:rPr>
                <w:b/>
                <w:lang w:val="en-US"/>
              </w:rPr>
              <w:t>III</w:t>
            </w:r>
            <w:r w:rsidRPr="00A46126">
              <w:rPr>
                <w:b/>
              </w:rPr>
              <w:t xml:space="preserve"> четверть)</w:t>
            </w:r>
          </w:p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29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 xml:space="preserve">«Классная комната». Классная комната, в которой учится Джон </w:t>
            </w:r>
            <w:proofErr w:type="spellStart"/>
            <w:r w:rsidRPr="00A46126">
              <w:t>Баркер</w:t>
            </w:r>
            <w:proofErr w:type="spellEnd"/>
            <w:r w:rsidRPr="00A46126">
              <w:t>.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 w:val="restart"/>
          </w:tcPr>
          <w:p w:rsidR="00CB6025" w:rsidRPr="00A46126" w:rsidRDefault="00CB6025" w:rsidP="00CB6025">
            <w:r w:rsidRPr="00A46126">
              <w:t>Учащиеся: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короткие тексты;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представляют общую информацию о своей школе;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школе;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описывают классную комнату;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слух, читают и правильно воспроизводят новые лексические единицы;</w:t>
            </w:r>
          </w:p>
        </w:tc>
        <w:tc>
          <w:tcPr>
            <w:tcW w:w="1843" w:type="dxa"/>
          </w:tcPr>
          <w:p w:rsidR="00CB6025" w:rsidRPr="00A46126" w:rsidRDefault="00496157" w:rsidP="00CB6025">
            <w:r w:rsidRPr="00A46126">
              <w:t>10.12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30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 xml:space="preserve">Классная комната. Знакомство с оборотом </w:t>
            </w:r>
            <w:r w:rsidRPr="00A46126">
              <w:rPr>
                <w:i/>
                <w:lang w:val="en-US"/>
              </w:rPr>
              <w:t>there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is</w:t>
            </w:r>
            <w:r w:rsidRPr="00A46126">
              <w:rPr>
                <w:i/>
              </w:rPr>
              <w:t xml:space="preserve"> / </w:t>
            </w:r>
            <w:r w:rsidRPr="00A46126">
              <w:rPr>
                <w:i/>
                <w:lang w:val="en-US"/>
              </w:rPr>
              <w:t>there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are</w:t>
            </w:r>
            <w:r w:rsidRPr="00A46126">
              <w:t>. Числительные 20-100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>
            <w:pPr>
              <w:jc w:val="both"/>
            </w:pPr>
          </w:p>
        </w:tc>
        <w:tc>
          <w:tcPr>
            <w:tcW w:w="1843" w:type="dxa"/>
          </w:tcPr>
          <w:p w:rsidR="00CB6025" w:rsidRPr="00A46126" w:rsidRDefault="00496157" w:rsidP="00CB6025">
            <w:r w:rsidRPr="00A46126">
              <w:t>15.12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1038"/>
        </w:trPr>
        <w:tc>
          <w:tcPr>
            <w:tcW w:w="540" w:type="dxa"/>
          </w:tcPr>
          <w:p w:rsidR="00CB6025" w:rsidRPr="00A46126" w:rsidRDefault="00CB6025" w:rsidP="00CB6025">
            <w:r w:rsidRPr="00A46126">
              <w:t>31</w:t>
            </w:r>
          </w:p>
        </w:tc>
        <w:tc>
          <w:tcPr>
            <w:tcW w:w="4291" w:type="dxa"/>
          </w:tcPr>
          <w:p w:rsidR="00CB6025" w:rsidRPr="00A46126" w:rsidRDefault="00CB6025" w:rsidP="00CB6025">
            <w:pPr>
              <w:jc w:val="center"/>
            </w:pPr>
            <w:r w:rsidRPr="00A46126">
              <w:t xml:space="preserve">Учимся называть время на электронных часах. Презентация НЛЕ по теме «Еда».  Оборот </w:t>
            </w:r>
            <w:r w:rsidRPr="00A46126">
              <w:rPr>
                <w:i/>
                <w:lang w:val="en-US"/>
              </w:rPr>
              <w:t>there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is</w:t>
            </w:r>
            <w:r w:rsidRPr="00A46126">
              <w:rPr>
                <w:i/>
              </w:rPr>
              <w:t xml:space="preserve"> / </w:t>
            </w:r>
            <w:r w:rsidRPr="00A46126">
              <w:rPr>
                <w:i/>
                <w:lang w:val="en-US"/>
              </w:rPr>
              <w:t>there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are</w:t>
            </w:r>
            <w:r w:rsidRPr="00A46126">
              <w:rPr>
                <w:i/>
              </w:rPr>
              <w:t xml:space="preserve"> </w:t>
            </w:r>
            <w:r w:rsidRPr="00A46126">
              <w:t xml:space="preserve">(отрицательное </w:t>
            </w:r>
            <w:proofErr w:type="spellStart"/>
            <w:r w:rsidRPr="00A46126">
              <w:t>предл-е</w:t>
            </w:r>
            <w:proofErr w:type="spellEnd"/>
            <w:r w:rsidRPr="00A46126">
              <w:t>)</w:t>
            </w:r>
          </w:p>
          <w:p w:rsidR="00CB6025" w:rsidRPr="00A46126" w:rsidRDefault="00CB6025" w:rsidP="00CB6025"/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496157" w:rsidP="00CB6025">
            <w:r w:rsidRPr="00A46126">
              <w:t>17.12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D12A3E">
        <w:trPr>
          <w:trHeight w:val="516"/>
        </w:trPr>
        <w:tc>
          <w:tcPr>
            <w:tcW w:w="15417" w:type="dxa"/>
            <w:gridSpan w:val="6"/>
          </w:tcPr>
          <w:p w:rsidR="00CB6025" w:rsidRPr="00A46126" w:rsidRDefault="00CB6025" w:rsidP="00CB6025">
            <w:pPr>
              <w:jc w:val="center"/>
              <w:rPr>
                <w:b/>
              </w:rPr>
            </w:pPr>
            <w:r w:rsidRPr="00A46126">
              <w:rPr>
                <w:b/>
                <w:lang w:val="en-US"/>
              </w:rPr>
              <w:t>III</w:t>
            </w:r>
            <w:r w:rsidRPr="00A46126">
              <w:rPr>
                <w:b/>
              </w:rPr>
              <w:t xml:space="preserve"> четверть (10 недель – 30 уроков)  Раздел 4 “</w:t>
            </w:r>
            <w:r w:rsidRPr="00A46126">
              <w:rPr>
                <w:b/>
                <w:lang w:val="en-US"/>
              </w:rPr>
              <w:t>I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go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to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school</w:t>
            </w:r>
            <w:r w:rsidRPr="00A46126">
              <w:rPr>
                <w:b/>
              </w:rPr>
              <w:t>” («Я хожу в школу») (6 уроков)</w:t>
            </w:r>
          </w:p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32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 xml:space="preserve">Активизация </w:t>
            </w:r>
            <w:proofErr w:type="spellStart"/>
            <w:r w:rsidRPr="00A46126">
              <w:t>употребл-я</w:t>
            </w:r>
            <w:proofErr w:type="spellEnd"/>
            <w:r w:rsidRPr="00A46126">
              <w:t xml:space="preserve"> ЛЕ по разделу. 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 w:val="restart"/>
          </w:tcPr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составляют высказывания на основе тематических картинок;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тексты с выделением основного содержания, выделяют запрашиваемую информацию;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рифмовку, поют песню;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предложения, диалоги, разыгрывают последние в парах;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пишут новые слова, орфографический диктант, предложения с новым грамматическим материалом;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конструкцией </w:t>
            </w:r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there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is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there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are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утвердительных, отрицательных и вопросительных предложениях и используют ее в речи;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знакомятся с числительными от 20 до 100 и используют их в речи;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знакомятся с тем, как можно назвать время по электронным часам;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знакомятся с правилом использования слов </w:t>
            </w:r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some</w:t>
            </w: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</w:t>
            </w:r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any</w:t>
            </w: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английском языке;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составляют пары слов с антонимическими значениями;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получают элементарные сведения об английской системе образования;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читают сказку с ее одновременным прослушиванием;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отгадывают загадку на английском языке;</w:t>
            </w:r>
          </w:p>
        </w:tc>
        <w:tc>
          <w:tcPr>
            <w:tcW w:w="1843" w:type="dxa"/>
          </w:tcPr>
          <w:p w:rsidR="00CB6025" w:rsidRPr="00A46126" w:rsidRDefault="00496157" w:rsidP="00CB6025">
            <w:r w:rsidRPr="00A46126">
              <w:lastRenderedPageBreak/>
              <w:t>22.12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lastRenderedPageBreak/>
              <w:t>33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Оборот</w:t>
            </w:r>
            <w:r w:rsidRPr="00A46126">
              <w:rPr>
                <w:lang w:val="en-US"/>
              </w:rPr>
              <w:t xml:space="preserve"> </w:t>
            </w:r>
            <w:r w:rsidRPr="00A46126">
              <w:rPr>
                <w:i/>
                <w:lang w:val="en-US"/>
              </w:rPr>
              <w:t xml:space="preserve">there is / there are  </w:t>
            </w:r>
            <w:r w:rsidRPr="00A46126">
              <w:rPr>
                <w:lang w:val="en-US"/>
              </w:rPr>
              <w:t>(</w:t>
            </w:r>
            <w:r w:rsidRPr="00A46126">
              <w:t>два</w:t>
            </w:r>
            <w:r w:rsidRPr="00A46126">
              <w:rPr>
                <w:lang w:val="en-US"/>
              </w:rPr>
              <w:t xml:space="preserve"> </w:t>
            </w:r>
            <w:r w:rsidRPr="00A46126">
              <w:t>подлежащих</w:t>
            </w:r>
            <w:r w:rsidRPr="00A46126">
              <w:rPr>
                <w:lang w:val="en-US"/>
              </w:rPr>
              <w:t xml:space="preserve">). </w:t>
            </w:r>
            <w:r w:rsidRPr="00A46126">
              <w:t>Презентация НЛЕ по теме «Школа».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496157" w:rsidP="00CB6025">
            <w:r w:rsidRPr="00A46126">
              <w:t>24.12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lastRenderedPageBreak/>
              <w:t>34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Классная комната . Учимся решать примеры на англ. яз. Рассказ о своей школе (по образцу)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12.01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35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Чему мы научились? (развитие речевых умений)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14.01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36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Проверочная работа №3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B6025" w:rsidRPr="00A46126" w:rsidRDefault="00F20E0A" w:rsidP="00CB6025">
            <w:r w:rsidRPr="00A46126">
              <w:t>19.01</w:t>
            </w:r>
          </w:p>
        </w:tc>
        <w:tc>
          <w:tcPr>
            <w:tcW w:w="992" w:type="dxa"/>
          </w:tcPr>
          <w:p w:rsidR="00CB6025" w:rsidRPr="00A46126" w:rsidRDefault="00CB6025" w:rsidP="00CB6025">
            <w:pPr>
              <w:rPr>
                <w:lang w:val="en-US"/>
              </w:rPr>
            </w:pPr>
          </w:p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37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Проект «Классная комната моей мечты»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21.01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D12A3E">
        <w:trPr>
          <w:trHeight w:val="516"/>
        </w:trPr>
        <w:tc>
          <w:tcPr>
            <w:tcW w:w="15417" w:type="dxa"/>
            <w:gridSpan w:val="6"/>
          </w:tcPr>
          <w:p w:rsidR="00CB6025" w:rsidRPr="00A46126" w:rsidRDefault="00CB6025" w:rsidP="00CB6025">
            <w:pPr>
              <w:jc w:val="center"/>
              <w:rPr>
                <w:b/>
              </w:rPr>
            </w:pPr>
            <w:r w:rsidRPr="00A46126">
              <w:rPr>
                <w:b/>
              </w:rPr>
              <w:t>Раздел 5 “</w:t>
            </w:r>
            <w:r w:rsidRPr="00A46126">
              <w:rPr>
                <w:b/>
                <w:lang w:val="en-US"/>
              </w:rPr>
              <w:t>I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Like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Food</w:t>
            </w:r>
            <w:r w:rsidRPr="00A46126">
              <w:rPr>
                <w:b/>
              </w:rPr>
              <w:t>” («Я люблю покушать») (9 уроков)</w:t>
            </w:r>
          </w:p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38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rPr>
                <w:lang w:val="en-US"/>
              </w:rPr>
              <w:t>C</w:t>
            </w:r>
            <w:proofErr w:type="spellStart"/>
            <w:r w:rsidRPr="00A46126">
              <w:t>ловообразование</w:t>
            </w:r>
            <w:proofErr w:type="spellEnd"/>
            <w:r w:rsidRPr="00A46126">
              <w:t xml:space="preserve"> (словосложение). Правила поведения для учеников школы. Вежливая просьба. Презентация НЛЕ по теме «Еда». Конструкция  </w:t>
            </w:r>
            <w:r w:rsidRPr="00A46126">
              <w:rPr>
                <w:i/>
                <w:lang w:val="en-US"/>
              </w:rPr>
              <w:t>I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think</w:t>
            </w:r>
            <w:r w:rsidRPr="00A46126">
              <w:rPr>
                <w:i/>
              </w:rPr>
              <w:t xml:space="preserve"> / </w:t>
            </w:r>
            <w:r w:rsidRPr="00A46126">
              <w:rPr>
                <w:i/>
                <w:lang w:val="en-US"/>
              </w:rPr>
              <w:t>I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don</w:t>
            </w:r>
            <w:r w:rsidRPr="00A46126">
              <w:rPr>
                <w:i/>
              </w:rPr>
              <w:t>’</w:t>
            </w:r>
            <w:r w:rsidRPr="00A46126">
              <w:rPr>
                <w:i/>
                <w:lang w:val="en-US"/>
              </w:rPr>
              <w:t>t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think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 w:val="restart"/>
          </w:tcPr>
          <w:p w:rsidR="00CB6025" w:rsidRPr="00A46126" w:rsidRDefault="00CB6025" w:rsidP="00CB6025">
            <w:r w:rsidRPr="00A46126">
              <w:t>Учащиеся: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воспроизводят реплики из диалога;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рассказывают о том, что происходит в данный момент;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составляют диалоги-расспросы на основе прочитанного или прослушанного текста;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составляют диалоги по картинкам, по образцу;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разыгрывают диалоги;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вопросы с конструкцией </w:t>
            </w:r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there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is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there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are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образуют сложные слова по модели соположения основ;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составляют правила поведения для учеников своей школы;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знакомятся с различными способами выражения вежливой просьбы;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знакомятся с образованием слов по конверсии,  используют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конверсивы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речи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знакомятся с безличными предложениями, используют их в речи;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предположения, используя фразы 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think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don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think</w:t>
            </w: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конструкцией 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ее в речи, а также с ответами на подобные вопросы;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сокращенным вариантом конструкции 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(=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ее в речи;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использованием в речи исчисляемого существительного 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potatoes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проводят сопоставление с его аналогом в русском языке;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читают отдельные словосочетания и предложения;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 читают тексты, вычленяют основное содержание, предлагают названия текстам;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подбирают заголовки к прочитанному тексту;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картинкам;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задают вопросы к подлежащему;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вычленяют слово, не соответствующее логическому ряду единиц;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составляют меню предполагаемого обеда, завтрака и т.д.;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вычленяют специфическую информацию из прочитанного текста;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предложения, диалоги, совмещают фразы с картинками;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составляют названия блюд по распространенной словообразовательной модели;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использовать этикетные формулы предложения, согласия и отказа и ведут этикетный диалог;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слух, читают и правильно употребляют новые лексические единицы, обозначающие еду и напитки;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рассказывают о том, что обычно едят в разное время суток;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знакомятся с типичной едой и трапезами в Великобритании;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грамматические времена </w:t>
            </w: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Simple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Progressive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используют глаголы в этих временах в речи;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составляют и разыгрывают по образцу с опорой на меню;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разучивают рифмовки, стихи, поют песни;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составляют краткие сообщения о своей кухне, продуктах на кухне, комнате, используя конструкцию</w:t>
            </w:r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there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is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there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are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прогнозируют содержание сказки по ее заголовку;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читают сказку с ее одновременным прослушиванием;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пишут новые слова, словосочетания,</w:t>
            </w:r>
          </w:p>
          <w:p w:rsidR="00CB6025" w:rsidRPr="00A46126" w:rsidRDefault="00CB6025" w:rsidP="00CB6025">
            <w:pPr>
              <w:pStyle w:val="a6"/>
              <w:spacing w:after="0" w:line="240" w:lineRule="atLeast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выполняют проектное задание;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подводят итоги проделанной  работы, оценивают свои результаты</w:t>
            </w:r>
          </w:p>
        </w:tc>
        <w:tc>
          <w:tcPr>
            <w:tcW w:w="1843" w:type="dxa"/>
          </w:tcPr>
          <w:p w:rsidR="00CB6025" w:rsidRPr="00A46126" w:rsidRDefault="00F20E0A" w:rsidP="00CB6025">
            <w:r w:rsidRPr="00A46126">
              <w:lastRenderedPageBreak/>
              <w:t>26.01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39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 xml:space="preserve">Работа с ЛЕ по теме «Еда». Словообразование (конверсия). Обучение </w:t>
            </w:r>
            <w:proofErr w:type="spellStart"/>
            <w:r w:rsidRPr="00A46126">
              <w:t>диалогич</w:t>
            </w:r>
            <w:proofErr w:type="spellEnd"/>
            <w:r w:rsidRPr="00A46126">
              <w:t>. речи.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28.01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40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 xml:space="preserve">Завтрак в семье </w:t>
            </w:r>
            <w:proofErr w:type="spellStart"/>
            <w:r w:rsidRPr="00A46126">
              <w:t>Баркеров</w:t>
            </w:r>
            <w:proofErr w:type="spellEnd"/>
            <w:r w:rsidRPr="00A46126">
              <w:t xml:space="preserve"> (</w:t>
            </w:r>
            <w:proofErr w:type="spellStart"/>
            <w:r w:rsidRPr="00A46126">
              <w:t>аудир-е</w:t>
            </w:r>
            <w:proofErr w:type="spellEnd"/>
            <w:r w:rsidRPr="00A46126">
              <w:t>). Безличные предложения. Презентация НЛЕ по теме «Еда»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2.02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41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Конструкции</w:t>
            </w:r>
            <w:r w:rsidRPr="00A46126">
              <w:rPr>
                <w:lang w:val="en-US"/>
              </w:rPr>
              <w:t xml:space="preserve">  </w:t>
            </w:r>
            <w:r w:rsidRPr="00A46126">
              <w:rPr>
                <w:i/>
                <w:lang w:val="en-US"/>
              </w:rPr>
              <w:t>I think / I don’t think</w:t>
            </w:r>
            <w:r w:rsidRPr="00A46126">
              <w:rPr>
                <w:lang w:val="en-US"/>
              </w:rPr>
              <w:t xml:space="preserve">; </w:t>
            </w:r>
            <w:r w:rsidRPr="00A46126">
              <w:rPr>
                <w:i/>
                <w:lang w:val="en-US"/>
              </w:rPr>
              <w:t xml:space="preserve">Would you like…? </w:t>
            </w:r>
            <w:r w:rsidRPr="00A46126">
              <w:t>Степени сравнения прилагательных: сравнительная степень.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4.02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lastRenderedPageBreak/>
              <w:t>42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 xml:space="preserve">Сравнительная степень </w:t>
            </w:r>
            <w:proofErr w:type="spellStart"/>
            <w:r w:rsidRPr="00A46126">
              <w:t>прилаг-ных</w:t>
            </w:r>
            <w:proofErr w:type="spellEnd"/>
            <w:r w:rsidRPr="00A46126">
              <w:t xml:space="preserve"> (</w:t>
            </w:r>
            <w:proofErr w:type="spellStart"/>
            <w:r w:rsidRPr="00A46126">
              <w:t>тренировочн</w:t>
            </w:r>
            <w:proofErr w:type="spellEnd"/>
            <w:r w:rsidRPr="00A46126">
              <w:t xml:space="preserve">. </w:t>
            </w:r>
            <w:proofErr w:type="spellStart"/>
            <w:r w:rsidRPr="00A46126">
              <w:t>упр-я</w:t>
            </w:r>
            <w:proofErr w:type="spellEnd"/>
            <w:r w:rsidRPr="00A46126">
              <w:t xml:space="preserve">). Презентация НЛЕ по теме «Еда». Обучение чтению. </w:t>
            </w:r>
            <w:proofErr w:type="spellStart"/>
            <w:r w:rsidRPr="00A46126">
              <w:t>Конструкцияя</w:t>
            </w:r>
            <w:proofErr w:type="spellEnd"/>
            <w:r w:rsidRPr="00A46126">
              <w:t xml:space="preserve"> </w:t>
            </w:r>
            <w:r w:rsidRPr="00A46126">
              <w:rPr>
                <w:i/>
                <w:lang w:val="en-US"/>
              </w:rPr>
              <w:t>I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would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like</w:t>
            </w:r>
            <w:r w:rsidRPr="00A46126">
              <w:rPr>
                <w:i/>
              </w:rPr>
              <w:t xml:space="preserve"> </w:t>
            </w:r>
            <w:r w:rsidRPr="00A46126">
              <w:t xml:space="preserve"> (полная и краткая формы)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9.02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lastRenderedPageBreak/>
              <w:t>43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Активизация ЛЕ по теме «еда». Обучение чтению. Диалоги этикетного характера (по ситуации «В кафе»)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11.02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 xml:space="preserve">44 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Чему мы научились? (развитие речевых умений)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B6025" w:rsidRPr="00A46126" w:rsidRDefault="00F20E0A" w:rsidP="00CB6025">
            <w:r w:rsidRPr="00A46126">
              <w:t>16.02</w:t>
            </w:r>
          </w:p>
        </w:tc>
        <w:tc>
          <w:tcPr>
            <w:tcW w:w="992" w:type="dxa"/>
          </w:tcPr>
          <w:p w:rsidR="00CB6025" w:rsidRPr="00A46126" w:rsidRDefault="00CB6025" w:rsidP="00CB6025">
            <w:pPr>
              <w:rPr>
                <w:lang w:val="en-US"/>
              </w:rPr>
            </w:pPr>
          </w:p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45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Проверочная работа №4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18.02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46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Проект «Любимые блюда моей семьи»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25.02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D12A3E">
        <w:trPr>
          <w:trHeight w:val="516"/>
        </w:trPr>
        <w:tc>
          <w:tcPr>
            <w:tcW w:w="15417" w:type="dxa"/>
            <w:gridSpan w:val="6"/>
          </w:tcPr>
          <w:p w:rsidR="00CB6025" w:rsidRPr="00A46126" w:rsidRDefault="00CB6025" w:rsidP="00CB6025">
            <w:pPr>
              <w:jc w:val="center"/>
              <w:rPr>
                <w:b/>
              </w:rPr>
            </w:pPr>
            <w:r w:rsidRPr="00A46126">
              <w:rPr>
                <w:b/>
              </w:rPr>
              <w:lastRenderedPageBreak/>
              <w:t>Раздел 6 “</w:t>
            </w:r>
            <w:r w:rsidRPr="00A46126">
              <w:rPr>
                <w:b/>
                <w:lang w:val="en-US"/>
              </w:rPr>
              <w:t>The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Weather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We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Have</w:t>
            </w:r>
            <w:r w:rsidRPr="00A46126">
              <w:rPr>
                <w:b/>
              </w:rPr>
              <w:t xml:space="preserve">” («Погода») (10 уроков: 5 уроков – </w:t>
            </w:r>
            <w:r w:rsidRPr="00A46126">
              <w:rPr>
                <w:b/>
                <w:lang w:val="en-US"/>
              </w:rPr>
              <w:t>III</w:t>
            </w:r>
            <w:r w:rsidRPr="00A46126">
              <w:rPr>
                <w:b/>
              </w:rPr>
              <w:t xml:space="preserve"> четверть; 5 уроков  - </w:t>
            </w:r>
            <w:r w:rsidRPr="00A46126">
              <w:rPr>
                <w:b/>
                <w:lang w:val="en-US"/>
              </w:rPr>
              <w:t>IV</w:t>
            </w:r>
            <w:r w:rsidRPr="00A46126">
              <w:rPr>
                <w:b/>
              </w:rPr>
              <w:t xml:space="preserve"> четверть)</w:t>
            </w:r>
          </w:p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47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Проект «Любимые блюда моей семьи»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 w:val="restart"/>
          </w:tcPr>
          <w:p w:rsidR="00CB6025" w:rsidRPr="00A46126" w:rsidRDefault="00CB6025" w:rsidP="00CB6025">
            <w:r w:rsidRPr="00A46126">
              <w:t>Учащиеся: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словосочетания, фразы  и короткие тексты;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небольшие диалоги и находят запрашиваемую в них информацию;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с опорой на картинку по прослушанному </w:t>
            </w:r>
            <w:proofErr w:type="spellStart"/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аудиотексту</w:t>
            </w:r>
            <w:proofErr w:type="spellEnd"/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</w:t>
            </w:r>
            <w:r w:rsidRPr="00A4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интонационных особенностей;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дифференцируют похожие по звучанию сочетания 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A46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и правильно используют их в речи;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используют в тренировочных заданиях и в речи прилагательные в сравнительной степени;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читают тексты, извлекая заданную информацию;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подбирают заголовки к прочитанным текстам и подбирают иллюстрации к текстам;</w:t>
            </w:r>
          </w:p>
        </w:tc>
        <w:tc>
          <w:tcPr>
            <w:tcW w:w="1843" w:type="dxa"/>
          </w:tcPr>
          <w:p w:rsidR="00CB6025" w:rsidRPr="00A46126" w:rsidRDefault="00F20E0A" w:rsidP="00CB6025">
            <w:r w:rsidRPr="00A46126">
              <w:lastRenderedPageBreak/>
              <w:t>2.03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48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 xml:space="preserve">Глагол </w:t>
            </w:r>
            <w:r w:rsidRPr="00A46126">
              <w:rPr>
                <w:i/>
                <w:lang w:val="en-US"/>
              </w:rPr>
              <w:t>to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be</w:t>
            </w:r>
            <w:r w:rsidRPr="00A46126">
              <w:t xml:space="preserve"> в </w:t>
            </w:r>
            <w:r w:rsidRPr="00A46126">
              <w:rPr>
                <w:lang w:val="en-US"/>
              </w:rPr>
              <w:t>Simple</w:t>
            </w:r>
            <w:r w:rsidRPr="00A46126">
              <w:t xml:space="preserve"> (утвердит., </w:t>
            </w:r>
            <w:proofErr w:type="spellStart"/>
            <w:r w:rsidRPr="00A46126">
              <w:t>отрицат</w:t>
            </w:r>
            <w:proofErr w:type="spellEnd"/>
            <w:r w:rsidRPr="00A46126">
              <w:t xml:space="preserve">. </w:t>
            </w:r>
            <w:proofErr w:type="spellStart"/>
            <w:r w:rsidRPr="00A46126">
              <w:t>предл-я</w:t>
            </w:r>
            <w:proofErr w:type="spellEnd"/>
            <w:r w:rsidRPr="00A46126">
              <w:t xml:space="preserve">).  Супплетивные формы степеней сравнения </w:t>
            </w:r>
            <w:proofErr w:type="spellStart"/>
            <w:r w:rsidRPr="00A46126">
              <w:t>прилаг-ных</w:t>
            </w:r>
            <w:proofErr w:type="spellEnd"/>
            <w:r w:rsidRPr="00A46126">
              <w:t xml:space="preserve"> </w:t>
            </w:r>
            <w:r w:rsidRPr="00A46126">
              <w:rPr>
                <w:i/>
                <w:lang w:val="en-US"/>
              </w:rPr>
              <w:t>good</w:t>
            </w:r>
            <w:r w:rsidRPr="00A46126">
              <w:rPr>
                <w:i/>
              </w:rPr>
              <w:t xml:space="preserve"> </w:t>
            </w:r>
            <w:r w:rsidRPr="00A46126">
              <w:t xml:space="preserve">и </w:t>
            </w:r>
            <w:r w:rsidRPr="00A46126">
              <w:rPr>
                <w:i/>
                <w:lang w:val="en-US"/>
              </w:rPr>
              <w:t>bad</w:t>
            </w:r>
            <w:r w:rsidRPr="00A46126">
              <w:t>. Обучение чтению.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B6025" w:rsidRPr="00A46126" w:rsidRDefault="00F20E0A" w:rsidP="00CB6025">
            <w:r w:rsidRPr="00A46126">
              <w:t>4.03</w:t>
            </w:r>
          </w:p>
        </w:tc>
        <w:tc>
          <w:tcPr>
            <w:tcW w:w="992" w:type="dxa"/>
          </w:tcPr>
          <w:p w:rsidR="00CB6025" w:rsidRPr="00A46126" w:rsidRDefault="00CB6025" w:rsidP="00CB6025">
            <w:pPr>
              <w:rPr>
                <w:lang w:val="en-US"/>
              </w:rPr>
            </w:pPr>
          </w:p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49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 xml:space="preserve">Обучение чтению. Презентация НЛЕ по теме «Погода». Степени сравнения многосложных </w:t>
            </w:r>
            <w:proofErr w:type="spellStart"/>
            <w:r w:rsidRPr="00A46126">
              <w:t>прилаг-ных</w:t>
            </w:r>
            <w:proofErr w:type="spellEnd"/>
            <w:r w:rsidRPr="00A46126">
              <w:t>.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9.03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50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Работа с ЛЕ по теме «Погода» (</w:t>
            </w:r>
            <w:proofErr w:type="spellStart"/>
            <w:r w:rsidRPr="00A46126">
              <w:t>аудир-</w:t>
            </w:r>
            <w:r w:rsidRPr="00A46126">
              <w:lastRenderedPageBreak/>
              <w:t>е</w:t>
            </w:r>
            <w:proofErr w:type="spellEnd"/>
            <w:r w:rsidRPr="00A46126">
              <w:t xml:space="preserve">, </w:t>
            </w:r>
            <w:proofErr w:type="spellStart"/>
            <w:r w:rsidRPr="00A46126">
              <w:t>говор-е</w:t>
            </w:r>
            <w:proofErr w:type="spellEnd"/>
            <w:r w:rsidRPr="00A46126">
              <w:t xml:space="preserve">). Глагол </w:t>
            </w:r>
            <w:r w:rsidRPr="00A46126">
              <w:rPr>
                <w:i/>
                <w:lang w:val="en-US"/>
              </w:rPr>
              <w:t>to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be</w:t>
            </w:r>
            <w:r w:rsidRPr="00A46126">
              <w:t xml:space="preserve"> в </w:t>
            </w:r>
            <w:r w:rsidRPr="00A46126">
              <w:rPr>
                <w:lang w:val="en-US"/>
              </w:rPr>
              <w:t>Simple</w:t>
            </w:r>
            <w:r w:rsidRPr="00A46126">
              <w:t xml:space="preserve"> (вопросит. </w:t>
            </w:r>
            <w:proofErr w:type="spellStart"/>
            <w:r w:rsidRPr="00A46126">
              <w:t>предл-е</w:t>
            </w:r>
            <w:proofErr w:type="spellEnd"/>
            <w:r w:rsidRPr="00A46126">
              <w:t xml:space="preserve">). Обучение чтению с полным </w:t>
            </w:r>
            <w:proofErr w:type="spellStart"/>
            <w:r w:rsidRPr="00A46126">
              <w:t>поним-ем</w:t>
            </w:r>
            <w:proofErr w:type="spellEnd"/>
            <w:r w:rsidRPr="00A46126">
              <w:t xml:space="preserve"> </w:t>
            </w:r>
            <w:proofErr w:type="spellStart"/>
            <w:r w:rsidRPr="00A46126">
              <w:t>сод-я</w:t>
            </w:r>
            <w:proofErr w:type="spellEnd"/>
            <w:r w:rsidRPr="00A46126">
              <w:t>.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lastRenderedPageBreak/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11.03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lastRenderedPageBreak/>
              <w:t>51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Контрольная работа №3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16.03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D12A3E">
        <w:trPr>
          <w:trHeight w:val="516"/>
        </w:trPr>
        <w:tc>
          <w:tcPr>
            <w:tcW w:w="15417" w:type="dxa"/>
            <w:gridSpan w:val="6"/>
          </w:tcPr>
          <w:p w:rsidR="00CB6025" w:rsidRPr="00A46126" w:rsidRDefault="00CB6025" w:rsidP="00CB6025">
            <w:pPr>
              <w:jc w:val="center"/>
              <w:rPr>
                <w:b/>
              </w:rPr>
            </w:pPr>
            <w:r w:rsidRPr="00A46126">
              <w:rPr>
                <w:b/>
                <w:lang w:val="en-US"/>
              </w:rPr>
              <w:t>IV</w:t>
            </w:r>
            <w:r w:rsidRPr="00A46126">
              <w:rPr>
                <w:b/>
              </w:rPr>
              <w:t xml:space="preserve"> четверть (8 недель – 16 уроков) Раздел 6 “</w:t>
            </w:r>
            <w:r w:rsidRPr="00A46126">
              <w:rPr>
                <w:b/>
                <w:lang w:val="en-US"/>
              </w:rPr>
              <w:t>The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Weather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We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Have</w:t>
            </w:r>
            <w:r w:rsidRPr="00A46126">
              <w:rPr>
                <w:b/>
              </w:rPr>
              <w:t>” («Погода») (5 уроков)</w:t>
            </w:r>
          </w:p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52</w:t>
            </w:r>
          </w:p>
        </w:tc>
        <w:tc>
          <w:tcPr>
            <w:tcW w:w="4291" w:type="dxa"/>
          </w:tcPr>
          <w:p w:rsidR="00CB6025" w:rsidRPr="00A46126" w:rsidRDefault="00CB6025" w:rsidP="00334BC8">
            <w:r w:rsidRPr="00A46126">
              <w:t xml:space="preserve">Дифференциация </w:t>
            </w:r>
            <w:proofErr w:type="spellStart"/>
            <w:r w:rsidRPr="00A46126">
              <w:t>употребл-я</w:t>
            </w:r>
            <w:proofErr w:type="spellEnd"/>
            <w:r w:rsidRPr="00A46126">
              <w:t xml:space="preserve"> фраз </w:t>
            </w:r>
            <w:r w:rsidRPr="00A46126">
              <w:rPr>
                <w:i/>
                <w:lang w:val="en-US"/>
              </w:rPr>
              <w:t>I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like</w:t>
            </w:r>
            <w:r w:rsidRPr="00A46126">
              <w:rPr>
                <w:i/>
              </w:rPr>
              <w:t xml:space="preserve"> / </w:t>
            </w:r>
            <w:r w:rsidRPr="00A46126">
              <w:rPr>
                <w:i/>
                <w:lang w:val="en-US"/>
              </w:rPr>
              <w:t>I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would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like</w:t>
            </w:r>
            <w:r w:rsidRPr="00A46126">
              <w:rPr>
                <w:i/>
              </w:rPr>
              <w:t>.</w:t>
            </w:r>
            <w:r w:rsidRPr="00A46126">
              <w:t xml:space="preserve"> </w:t>
            </w:r>
            <w:r w:rsidR="00334BC8">
              <w:t>НЛЕ по теме "</w:t>
            </w:r>
            <w:r w:rsidRPr="00A46126">
              <w:t>Погода</w:t>
            </w:r>
            <w:r w:rsidR="00334BC8">
              <w:t>"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 w:val="restart"/>
          </w:tcPr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грамматическим временем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Simple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(глагол</w:t>
            </w:r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be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) и используют формы этого глагола в речи;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разучивают четверостишие, рифмовки, поют песню;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дают описания погоды в разных местах (в настоящем и прошлом);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знакомятся с супплетивными формами степеней сравнения прилагательных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good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bad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знакомятся со способами образования превосходной степени английских прилагательных и используют их в речи;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сопоставляя факты языка, делают вывод о том, как в английском языке строятся вопросительные предложения с глаголом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be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прошедшем времени;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составляют вопросы к имеющимся ответам на основе прочитанного текста;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знакомятся с деривационной моделью </w:t>
            </w:r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noun</w:t>
            </w:r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y</w:t>
            </w:r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= </w:t>
            </w:r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adjective</w:t>
            </w:r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используют безличные предложения для описания погоды;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учатся использовать языковую догадку, определяя значение новых слов, созданных с помощью словосложения;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используя образец, рассказывают о своих делах и о погоде накануне;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читают сказку с ее одновременным прослушиванием;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пишут  слова, словосочетания,</w:t>
            </w:r>
          </w:p>
          <w:p w:rsidR="00CB6025" w:rsidRPr="00A46126" w:rsidRDefault="00CB6025" w:rsidP="00CB6025">
            <w:pPr>
              <w:pStyle w:val="a6"/>
              <w:spacing w:after="0" w:line="240" w:lineRule="atLeast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выполняют проектное задание;</w:t>
            </w:r>
          </w:p>
          <w:p w:rsidR="00CB6025" w:rsidRPr="00A46126" w:rsidRDefault="00CB6025" w:rsidP="00CB6025">
            <w:r w:rsidRPr="00A46126">
              <w:t>подводят итоги проделанной  работы, оценивают свои результаты</w:t>
            </w:r>
          </w:p>
        </w:tc>
        <w:tc>
          <w:tcPr>
            <w:tcW w:w="1843" w:type="dxa"/>
          </w:tcPr>
          <w:p w:rsidR="00CB6025" w:rsidRPr="00A46126" w:rsidRDefault="00F20E0A" w:rsidP="00CB6025">
            <w:r w:rsidRPr="00A46126">
              <w:lastRenderedPageBreak/>
              <w:t>18.03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53</w:t>
            </w:r>
          </w:p>
        </w:tc>
        <w:tc>
          <w:tcPr>
            <w:tcW w:w="4291" w:type="dxa"/>
          </w:tcPr>
          <w:p w:rsidR="00CB6025" w:rsidRPr="00E521A0" w:rsidRDefault="00CB6025" w:rsidP="00334BC8">
            <w:r w:rsidRPr="00A46126">
              <w:t>Работа с ЛЕ по теме «Погода» (</w:t>
            </w:r>
            <w:proofErr w:type="spellStart"/>
            <w:r w:rsidRPr="00A46126">
              <w:t>аудир-е</w:t>
            </w:r>
            <w:proofErr w:type="spellEnd"/>
            <w:r w:rsidRPr="00A46126">
              <w:t xml:space="preserve">, </w:t>
            </w:r>
            <w:proofErr w:type="spellStart"/>
            <w:r w:rsidRPr="00A46126">
              <w:t>говор-е</w:t>
            </w:r>
            <w:proofErr w:type="spellEnd"/>
            <w:r w:rsidRPr="00A46126">
              <w:t xml:space="preserve">). 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B6025" w:rsidRPr="00A46126" w:rsidRDefault="00F20E0A" w:rsidP="00CB6025">
            <w:r w:rsidRPr="00A46126">
              <w:t>1.04</w:t>
            </w:r>
          </w:p>
        </w:tc>
        <w:tc>
          <w:tcPr>
            <w:tcW w:w="992" w:type="dxa"/>
          </w:tcPr>
          <w:p w:rsidR="00CB6025" w:rsidRPr="00A46126" w:rsidRDefault="00CB6025" w:rsidP="00CB6025">
            <w:pPr>
              <w:rPr>
                <w:lang w:val="en-US"/>
              </w:rPr>
            </w:pPr>
          </w:p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54</w:t>
            </w:r>
          </w:p>
        </w:tc>
        <w:tc>
          <w:tcPr>
            <w:tcW w:w="4291" w:type="dxa"/>
          </w:tcPr>
          <w:p w:rsidR="00CB6025" w:rsidRPr="00334BC8" w:rsidRDefault="00CB6025" w:rsidP="00334BC8">
            <w:pPr>
              <w:rPr>
                <w:lang w:val="en-US"/>
              </w:rPr>
            </w:pPr>
            <w:r w:rsidRPr="00A46126">
              <w:t>Работа с ЛЕ по теме «Погода»</w:t>
            </w:r>
            <w:r w:rsidR="00334BC8">
              <w:t xml:space="preserve">. </w:t>
            </w:r>
            <w:r w:rsidRPr="00A46126">
              <w:t xml:space="preserve"> Глагол</w:t>
            </w:r>
            <w:r w:rsidRPr="00334BC8">
              <w:rPr>
                <w:lang w:val="en-US"/>
              </w:rPr>
              <w:t xml:space="preserve"> </w:t>
            </w:r>
            <w:r w:rsidRPr="00A46126">
              <w:rPr>
                <w:i/>
                <w:lang w:val="en-US"/>
              </w:rPr>
              <w:t>to</w:t>
            </w:r>
            <w:r w:rsidRPr="00334BC8">
              <w:rPr>
                <w:i/>
                <w:lang w:val="en-US"/>
              </w:rPr>
              <w:t xml:space="preserve"> </w:t>
            </w:r>
            <w:r w:rsidRPr="00A46126">
              <w:rPr>
                <w:i/>
                <w:lang w:val="en-US"/>
              </w:rPr>
              <w:t>be</w:t>
            </w:r>
            <w:r w:rsidRPr="00334BC8">
              <w:rPr>
                <w:i/>
                <w:lang w:val="en-US"/>
              </w:rPr>
              <w:t xml:space="preserve"> </w:t>
            </w:r>
            <w:r w:rsidRPr="00A46126">
              <w:t>в</w:t>
            </w:r>
            <w:r w:rsidRPr="00334BC8">
              <w:rPr>
                <w:lang w:val="en-US"/>
              </w:rPr>
              <w:t xml:space="preserve"> </w:t>
            </w:r>
            <w:r w:rsidRPr="00A46126">
              <w:rPr>
                <w:lang w:val="en-US"/>
              </w:rPr>
              <w:t>Present</w:t>
            </w:r>
            <w:r w:rsidRPr="00334BC8">
              <w:rPr>
                <w:lang w:val="en-US"/>
              </w:rPr>
              <w:t xml:space="preserve"> </w:t>
            </w:r>
            <w:r w:rsidRPr="00A46126">
              <w:rPr>
                <w:lang w:val="en-US"/>
              </w:rPr>
              <w:t>Simple</w:t>
            </w:r>
            <w:r w:rsidRPr="00334BC8">
              <w:rPr>
                <w:lang w:val="en-US"/>
              </w:rPr>
              <w:t xml:space="preserve"> </w:t>
            </w:r>
            <w:r w:rsidRPr="00A46126">
              <w:t>и</w:t>
            </w:r>
            <w:r w:rsidRPr="00334BC8">
              <w:rPr>
                <w:lang w:val="en-US"/>
              </w:rPr>
              <w:t xml:space="preserve"> </w:t>
            </w:r>
            <w:r w:rsidRPr="00A46126">
              <w:rPr>
                <w:lang w:val="en-US"/>
              </w:rPr>
              <w:t>Past</w:t>
            </w:r>
            <w:r w:rsidRPr="00334BC8">
              <w:rPr>
                <w:lang w:val="en-US"/>
              </w:rPr>
              <w:t xml:space="preserve"> </w:t>
            </w:r>
            <w:r w:rsidRPr="00A46126">
              <w:rPr>
                <w:lang w:val="en-US"/>
              </w:rPr>
              <w:t>Simple</w:t>
            </w:r>
            <w:r w:rsidRPr="00334BC8">
              <w:rPr>
                <w:lang w:val="en-US"/>
              </w:rPr>
              <w:t xml:space="preserve"> (</w:t>
            </w:r>
            <w:r w:rsidRPr="00A46126">
              <w:t>сравнение</w:t>
            </w:r>
            <w:r w:rsidRPr="00334BC8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6.04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55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Проверочная работа №5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334BC8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8.04</w:t>
            </w:r>
          </w:p>
        </w:tc>
        <w:tc>
          <w:tcPr>
            <w:tcW w:w="992" w:type="dxa"/>
          </w:tcPr>
          <w:p w:rsidR="00CB6025" w:rsidRPr="00334BC8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56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Проект «Мое любимое время года»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334BC8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13.04</w:t>
            </w:r>
          </w:p>
        </w:tc>
        <w:tc>
          <w:tcPr>
            <w:tcW w:w="992" w:type="dxa"/>
          </w:tcPr>
          <w:p w:rsidR="00CB6025" w:rsidRPr="00334BC8" w:rsidRDefault="00CB6025" w:rsidP="00CB6025"/>
        </w:tc>
      </w:tr>
      <w:tr w:rsidR="00CB6025" w:rsidRPr="00A46126" w:rsidTr="00D12A3E">
        <w:trPr>
          <w:trHeight w:val="516"/>
        </w:trPr>
        <w:tc>
          <w:tcPr>
            <w:tcW w:w="15417" w:type="dxa"/>
            <w:gridSpan w:val="6"/>
          </w:tcPr>
          <w:p w:rsidR="00CB6025" w:rsidRPr="00A46126" w:rsidRDefault="00CB6025" w:rsidP="00CB6025">
            <w:pPr>
              <w:jc w:val="center"/>
              <w:rPr>
                <w:b/>
              </w:rPr>
            </w:pPr>
            <w:r w:rsidRPr="00A46126">
              <w:rPr>
                <w:b/>
              </w:rPr>
              <w:lastRenderedPageBreak/>
              <w:t>Раздел 7 “</w:t>
            </w:r>
            <w:r w:rsidRPr="00A46126">
              <w:rPr>
                <w:b/>
                <w:lang w:val="en-US"/>
              </w:rPr>
              <w:t>At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the</w:t>
            </w:r>
            <w:r w:rsidRPr="00A46126">
              <w:rPr>
                <w:b/>
              </w:rPr>
              <w:t xml:space="preserve"> </w:t>
            </w:r>
            <w:r w:rsidRPr="00A46126">
              <w:rPr>
                <w:b/>
                <w:lang w:val="en-US"/>
              </w:rPr>
              <w:t>Weekend</w:t>
            </w:r>
            <w:r w:rsidRPr="00A46126">
              <w:rPr>
                <w:b/>
              </w:rPr>
              <w:t>” («На выходных») (11 уроков)</w:t>
            </w:r>
          </w:p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57</w:t>
            </w:r>
          </w:p>
        </w:tc>
        <w:tc>
          <w:tcPr>
            <w:tcW w:w="4291" w:type="dxa"/>
          </w:tcPr>
          <w:p w:rsidR="00CB6025" w:rsidRPr="00334BC8" w:rsidRDefault="00CB6025" w:rsidP="00646CED">
            <w:r w:rsidRPr="00A46126">
              <w:t xml:space="preserve">На  </w:t>
            </w:r>
            <w:r w:rsidR="00646CED">
              <w:t>полках в магазине (аудирование</w:t>
            </w:r>
            <w:r w:rsidRPr="00A46126">
              <w:t xml:space="preserve">). Правильные глаголы в </w:t>
            </w:r>
            <w:r w:rsidRPr="00A46126">
              <w:rPr>
                <w:lang w:val="en-US"/>
              </w:rPr>
              <w:t>Past</w:t>
            </w:r>
            <w:r w:rsidRPr="00A46126">
              <w:t xml:space="preserve"> </w:t>
            </w:r>
            <w:r w:rsidRPr="00A46126">
              <w:rPr>
                <w:lang w:val="en-US"/>
              </w:rPr>
              <w:t>Simple</w:t>
            </w:r>
            <w:r w:rsidRPr="00A46126">
              <w:t xml:space="preserve"> (</w:t>
            </w:r>
            <w:proofErr w:type="spellStart"/>
            <w:r w:rsidRPr="00A46126">
              <w:t>произнош-е</w:t>
            </w:r>
            <w:proofErr w:type="spellEnd"/>
            <w:r w:rsidRPr="00A46126">
              <w:t xml:space="preserve"> окончания –</w:t>
            </w:r>
            <w:proofErr w:type="spellStart"/>
            <w:r w:rsidRPr="00A46126">
              <w:rPr>
                <w:i/>
                <w:lang w:val="en-US"/>
              </w:rPr>
              <w:t>ed</w:t>
            </w:r>
            <w:proofErr w:type="spellEnd"/>
            <w:r w:rsidR="00334BC8">
              <w:t>)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 w:val="restart"/>
          </w:tcPr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словосочетания,  короткие тексты и диалоги;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определяют общую идею прослушанного текста;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рассказывают о походе в магазин, используя конструкцию</w:t>
            </w:r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there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was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there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were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знакомятся с новым грамматическим временем </w:t>
            </w: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Simple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учатся произносить окончание </w:t>
            </w:r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ed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правильных глаголов;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используют новое время в речи;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составляют рассказ о прошлом выходном дне;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читают текст с целью общего его понимания;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вычитывают из текста глаголы в прошедшем времени;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работают в парах, конструируя вопросы в прошедшем времени и отвечая на них;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составляют сообщения о том, что они делали / не делали в прошлом;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задают вопросы по тематической картинке и отвечают на них;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задают специальные вопросы </w:t>
            </w: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Simple</w:t>
            </w:r>
            <w:proofErr w:type="spellEnd"/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них;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рассказывают о том, где герои заданий были в прошлом и что они там делали;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знакомятся с формами глагольных инфинитивов и используют их в речи;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сопоставление грамматических времен </w:t>
            </w: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P</w:t>
            </w: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resent</w:t>
            </w: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Simple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Simple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знакомятся с грамматическим временем </w:t>
            </w: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Future</w:t>
            </w: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Simple</w:t>
            </w: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используют его в речи;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составляют высказывания о будущих событиях, о летних каникулах;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составляют (по образцу) сообщения о том, что собираются делать различные люди (с опорой на зрительный ряд);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делают умозаключения об образовании вопросительной формы оборота </w:t>
            </w:r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be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going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(с опорой на таблицу);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учатся давать краткие ответы на подобные вопросы;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читают отдельные слова, словосочетания, предложения;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читают и завершают короткие тексты, используя глаголы в соответствующем времени;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подбирают заголовки к прочитанному тексту;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читают тексты и вычленяют из них запрашиваемую информацию;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3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вычитывают из текста предложения с оборотом 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be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going</w:t>
            </w:r>
            <w:proofErr w:type="spellEnd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12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пишут слова, словосочетания, предложения,</w:t>
            </w:r>
          </w:p>
          <w:p w:rsidR="00CB6025" w:rsidRPr="00A46126" w:rsidRDefault="00CB6025" w:rsidP="00CB6025">
            <w:pPr>
              <w:pStyle w:val="a6"/>
              <w:spacing w:after="0" w:line="240" w:lineRule="atLeast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диктант;</w:t>
            </w:r>
          </w:p>
          <w:p w:rsidR="00CB6025" w:rsidRPr="00A46126" w:rsidRDefault="00CB6025" w:rsidP="00CB6025">
            <w:pPr>
              <w:pStyle w:val="a6"/>
              <w:numPr>
                <w:ilvl w:val="0"/>
                <w:numId w:val="4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1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выполняют проектное задание;</w:t>
            </w:r>
          </w:p>
          <w:p w:rsidR="00CB6025" w:rsidRPr="00A46126" w:rsidRDefault="00CB6025" w:rsidP="00CB6025">
            <w:r w:rsidRPr="00A46126">
              <w:t>подводят итоги проделанной  работы, оценивают свои результаты</w:t>
            </w:r>
          </w:p>
        </w:tc>
        <w:tc>
          <w:tcPr>
            <w:tcW w:w="1843" w:type="dxa"/>
          </w:tcPr>
          <w:p w:rsidR="00CB6025" w:rsidRPr="00A46126" w:rsidRDefault="00F20E0A" w:rsidP="00CB6025">
            <w:r w:rsidRPr="00A46126">
              <w:lastRenderedPageBreak/>
              <w:t>15.04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58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 xml:space="preserve">Что ты делал в прошлые выходные? (говорение)  Как семья </w:t>
            </w:r>
            <w:proofErr w:type="spellStart"/>
            <w:r w:rsidRPr="00A46126">
              <w:t>Баркеров</w:t>
            </w:r>
            <w:proofErr w:type="spellEnd"/>
            <w:r w:rsidRPr="00A46126">
              <w:t xml:space="preserve"> провела выходные? (</w:t>
            </w:r>
            <w:proofErr w:type="spellStart"/>
            <w:r w:rsidRPr="00A46126">
              <w:t>аудир-е</w:t>
            </w:r>
            <w:proofErr w:type="spellEnd"/>
            <w:r w:rsidRPr="00A46126">
              <w:t xml:space="preserve">, чтение). </w:t>
            </w:r>
            <w:r w:rsidRPr="00A46126">
              <w:rPr>
                <w:lang w:val="en-US"/>
              </w:rPr>
              <w:t>Past</w:t>
            </w:r>
            <w:r w:rsidRPr="00A46126">
              <w:t xml:space="preserve"> </w:t>
            </w:r>
            <w:r w:rsidRPr="00A46126">
              <w:rPr>
                <w:lang w:val="en-US"/>
              </w:rPr>
              <w:t>Simple</w:t>
            </w:r>
            <w:r w:rsidRPr="00A46126">
              <w:t xml:space="preserve"> (</w:t>
            </w:r>
            <w:proofErr w:type="spellStart"/>
            <w:r w:rsidRPr="00A46126">
              <w:t>отрицат</w:t>
            </w:r>
            <w:proofErr w:type="spellEnd"/>
            <w:r w:rsidRPr="00A46126">
              <w:t xml:space="preserve">. </w:t>
            </w:r>
            <w:proofErr w:type="spellStart"/>
            <w:r w:rsidRPr="00A46126">
              <w:t>предл-е</w:t>
            </w:r>
            <w:proofErr w:type="spellEnd"/>
            <w:r w:rsidRPr="00A46126">
              <w:t>, общий вопрос)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20.04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59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rPr>
                <w:lang w:val="en-US"/>
              </w:rPr>
              <w:t>Past</w:t>
            </w:r>
            <w:r w:rsidRPr="00A46126">
              <w:t xml:space="preserve"> </w:t>
            </w:r>
            <w:r w:rsidRPr="00A46126">
              <w:rPr>
                <w:lang w:val="en-US"/>
              </w:rPr>
              <w:t>Simple</w:t>
            </w:r>
            <w:r w:rsidRPr="00A46126">
              <w:t xml:space="preserve"> (утвердит., </w:t>
            </w:r>
            <w:proofErr w:type="spellStart"/>
            <w:r w:rsidRPr="00A46126">
              <w:t>отрицат</w:t>
            </w:r>
            <w:proofErr w:type="spellEnd"/>
            <w:r w:rsidRPr="00A46126">
              <w:t xml:space="preserve">. , вопросит. </w:t>
            </w:r>
            <w:proofErr w:type="spellStart"/>
            <w:r w:rsidRPr="00A46126">
              <w:t>предл-я</w:t>
            </w:r>
            <w:proofErr w:type="spellEnd"/>
            <w:r w:rsidRPr="00A46126">
              <w:t>).  Презентация НЛЕ по теме «Путешествие». Знакомство с инфинитивом.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22.04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60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rPr>
                <w:lang w:val="en-US"/>
              </w:rPr>
              <w:t>Present Simple, Past Simple (</w:t>
            </w:r>
            <w:r w:rsidRPr="00A46126">
              <w:t>повторение</w:t>
            </w:r>
            <w:r w:rsidRPr="00A46126">
              <w:rPr>
                <w:lang w:val="en-US"/>
              </w:rPr>
              <w:t xml:space="preserve">). </w:t>
            </w:r>
            <w:r w:rsidRPr="00A46126">
              <w:t xml:space="preserve">Знакомство с </w:t>
            </w:r>
            <w:proofErr w:type="spellStart"/>
            <w:r w:rsidRPr="00A46126">
              <w:t>грамматич</w:t>
            </w:r>
            <w:proofErr w:type="spellEnd"/>
            <w:r w:rsidRPr="00A46126">
              <w:t xml:space="preserve">. категорией </w:t>
            </w:r>
            <w:r w:rsidRPr="00A46126">
              <w:rPr>
                <w:lang w:val="en-US"/>
              </w:rPr>
              <w:t>Future</w:t>
            </w:r>
            <w:r w:rsidRPr="00A46126">
              <w:t xml:space="preserve"> </w:t>
            </w:r>
            <w:r w:rsidRPr="00A46126">
              <w:rPr>
                <w:lang w:val="en-US"/>
              </w:rPr>
              <w:t>Simple</w:t>
            </w:r>
            <w:r w:rsidRPr="00A46126">
              <w:t>.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27.04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61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 xml:space="preserve">Тренировка в употреблении </w:t>
            </w:r>
            <w:r w:rsidRPr="00A46126">
              <w:rPr>
                <w:lang w:val="en-US"/>
              </w:rPr>
              <w:t>Future</w:t>
            </w:r>
            <w:r w:rsidRPr="00A46126">
              <w:t xml:space="preserve"> </w:t>
            </w:r>
            <w:r w:rsidRPr="00A46126">
              <w:rPr>
                <w:lang w:val="en-US"/>
              </w:rPr>
              <w:t>Simple</w:t>
            </w:r>
            <w:r w:rsidRPr="00A46126">
              <w:t xml:space="preserve">. Презентация НЛЕ по теме «Путешествие». Знакомство с оборотом </w:t>
            </w:r>
            <w:r w:rsidRPr="00A46126">
              <w:rPr>
                <w:i/>
                <w:lang w:val="en-US"/>
              </w:rPr>
              <w:t>to be going to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29.04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62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 xml:space="preserve">Тренировка в употреблении оборота </w:t>
            </w:r>
            <w:r w:rsidRPr="00A46126">
              <w:rPr>
                <w:i/>
                <w:lang w:val="en-US"/>
              </w:rPr>
              <w:t>to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be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going</w:t>
            </w:r>
            <w:r w:rsidRPr="00A46126">
              <w:rPr>
                <w:i/>
              </w:rPr>
              <w:t xml:space="preserve"> </w:t>
            </w:r>
            <w:r w:rsidRPr="00A46126">
              <w:rPr>
                <w:i/>
                <w:lang w:val="en-US"/>
              </w:rPr>
              <w:t>to</w:t>
            </w:r>
            <w:r w:rsidRPr="00A46126">
              <w:t xml:space="preserve">. Повторение изучен. </w:t>
            </w:r>
            <w:proofErr w:type="spellStart"/>
            <w:r w:rsidRPr="00A46126">
              <w:t>грамматич</w:t>
            </w:r>
            <w:proofErr w:type="spellEnd"/>
            <w:r w:rsidRPr="00A46126">
              <w:t>. категорий. Обучение чтению. Рассказ о предстоящем выходном дне.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4.05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63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Чему мы научились? (развитие речевых умений)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6.05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64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Проверочная работа №6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11.05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65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Проект «Наши выходные»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13.05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r w:rsidRPr="00A46126">
              <w:t>66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Контрольная работа №4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18.05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pPr>
              <w:rPr>
                <w:lang w:val="en-US"/>
              </w:rPr>
            </w:pPr>
            <w:r w:rsidRPr="00A46126">
              <w:t>67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Итоговая контрольная работа</w:t>
            </w:r>
          </w:p>
        </w:tc>
        <w:tc>
          <w:tcPr>
            <w:tcW w:w="1134" w:type="dxa"/>
          </w:tcPr>
          <w:p w:rsidR="00CB6025" w:rsidRPr="00A46126" w:rsidRDefault="00CB6025" w:rsidP="00CB6025">
            <w:r w:rsidRPr="00A46126">
              <w:t>1</w:t>
            </w:r>
          </w:p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20.05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  <w:tr w:rsidR="00CB6025" w:rsidRPr="00A46126" w:rsidTr="00334BC8">
        <w:trPr>
          <w:trHeight w:val="516"/>
        </w:trPr>
        <w:tc>
          <w:tcPr>
            <w:tcW w:w="540" w:type="dxa"/>
          </w:tcPr>
          <w:p w:rsidR="00CB6025" w:rsidRPr="00A46126" w:rsidRDefault="00CB6025" w:rsidP="00CB6025">
            <w:pPr>
              <w:rPr>
                <w:lang w:val="en-US"/>
              </w:rPr>
            </w:pPr>
            <w:r w:rsidRPr="00A46126">
              <w:rPr>
                <w:lang w:val="en-US"/>
              </w:rPr>
              <w:lastRenderedPageBreak/>
              <w:t>68-70</w:t>
            </w:r>
          </w:p>
        </w:tc>
        <w:tc>
          <w:tcPr>
            <w:tcW w:w="4291" w:type="dxa"/>
          </w:tcPr>
          <w:p w:rsidR="00CB6025" w:rsidRPr="00A46126" w:rsidRDefault="00CB6025" w:rsidP="00CB6025">
            <w:r w:rsidRPr="00A46126">
              <w:t>Резервные уроки</w:t>
            </w:r>
          </w:p>
        </w:tc>
        <w:tc>
          <w:tcPr>
            <w:tcW w:w="1134" w:type="dxa"/>
          </w:tcPr>
          <w:p w:rsidR="00CB6025" w:rsidRPr="00A46126" w:rsidRDefault="00CB6025" w:rsidP="00CB6025"/>
        </w:tc>
        <w:tc>
          <w:tcPr>
            <w:tcW w:w="6617" w:type="dxa"/>
            <w:vMerge/>
          </w:tcPr>
          <w:p w:rsidR="00CB6025" w:rsidRPr="00A46126" w:rsidRDefault="00CB6025" w:rsidP="00CB6025"/>
        </w:tc>
        <w:tc>
          <w:tcPr>
            <w:tcW w:w="1843" w:type="dxa"/>
          </w:tcPr>
          <w:p w:rsidR="00CB6025" w:rsidRPr="00A46126" w:rsidRDefault="00F20E0A" w:rsidP="00CB6025">
            <w:r w:rsidRPr="00A46126">
              <w:t>25.05</w:t>
            </w:r>
          </w:p>
          <w:p w:rsidR="00F20E0A" w:rsidRPr="00A46126" w:rsidRDefault="00F20E0A" w:rsidP="00CB6025">
            <w:r w:rsidRPr="00A46126">
              <w:t>27.05</w:t>
            </w:r>
          </w:p>
        </w:tc>
        <w:tc>
          <w:tcPr>
            <w:tcW w:w="992" w:type="dxa"/>
          </w:tcPr>
          <w:p w:rsidR="00CB6025" w:rsidRPr="00A46126" w:rsidRDefault="00CB6025" w:rsidP="00CB6025"/>
        </w:tc>
      </w:tr>
    </w:tbl>
    <w:p w:rsidR="00954F71" w:rsidRPr="00A46126" w:rsidRDefault="00954F71" w:rsidP="00646CE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CE2" w:rsidRPr="00A46126" w:rsidRDefault="005D317D" w:rsidP="007C5E53">
      <w:pPr>
        <w:jc w:val="both"/>
        <w:rPr>
          <w:snapToGrid w:val="0"/>
        </w:rPr>
      </w:pPr>
      <w:r w:rsidRPr="00A46126">
        <w:t xml:space="preserve">                                                                                       </w:t>
      </w:r>
    </w:p>
    <w:p w:rsidR="00913D8F" w:rsidRPr="00A46126" w:rsidRDefault="00913D8F" w:rsidP="00646CED">
      <w:pPr>
        <w:jc w:val="both"/>
        <w:rPr>
          <w:lang w:val="tr-TR"/>
        </w:rPr>
      </w:pPr>
    </w:p>
    <w:sectPr w:rsidR="00913D8F" w:rsidRPr="00A46126" w:rsidSect="00D12A3E">
      <w:pgSz w:w="16838" w:h="11906" w:orient="landscape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53" w:rsidRDefault="007C5E53" w:rsidP="002773FF">
      <w:r>
        <w:separator/>
      </w:r>
    </w:p>
  </w:endnote>
  <w:endnote w:type="continuationSeparator" w:id="0">
    <w:p w:rsidR="007C5E53" w:rsidRDefault="007C5E53" w:rsidP="0027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53" w:rsidRDefault="007C5E53" w:rsidP="002773FF">
      <w:r>
        <w:separator/>
      </w:r>
    </w:p>
  </w:footnote>
  <w:footnote w:type="continuationSeparator" w:id="0">
    <w:p w:rsidR="007C5E53" w:rsidRDefault="007C5E53" w:rsidP="00277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F82AFEE0"/>
    <w:lvl w:ilvl="0">
      <w:start w:val="1"/>
      <w:numFmt w:val="bullet"/>
      <w:pStyle w:val="a"/>
      <w:lvlText w:val=""/>
      <w:lvlJc w:val="left"/>
      <w:pPr>
        <w:ind w:left="1432" w:hanging="360"/>
      </w:pPr>
      <w:rPr>
        <w:rFonts w:ascii="Symbol" w:hAnsi="Symbol" w:cs="Symbol" w:hint="default"/>
        <w:color w:val="auto"/>
      </w:rPr>
    </w:lvl>
  </w:abstractNum>
  <w:abstractNum w:abstractNumId="1">
    <w:nsid w:val="0000005C"/>
    <w:multiLevelType w:val="multilevel"/>
    <w:tmpl w:val="0000005C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2FE7B2C"/>
    <w:multiLevelType w:val="hybridMultilevel"/>
    <w:tmpl w:val="48C8A448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85D9C"/>
    <w:multiLevelType w:val="hybridMultilevel"/>
    <w:tmpl w:val="FBA6C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988491A"/>
    <w:multiLevelType w:val="hybridMultilevel"/>
    <w:tmpl w:val="5C0CA40E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63DAF"/>
    <w:multiLevelType w:val="hybridMultilevel"/>
    <w:tmpl w:val="44024EF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34338"/>
    <w:multiLevelType w:val="hybridMultilevel"/>
    <w:tmpl w:val="E14A640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F35FA"/>
    <w:multiLevelType w:val="hybridMultilevel"/>
    <w:tmpl w:val="6950AA16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A4F58"/>
    <w:multiLevelType w:val="hybridMultilevel"/>
    <w:tmpl w:val="44D40246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93F8A"/>
    <w:multiLevelType w:val="hybridMultilevel"/>
    <w:tmpl w:val="48E621E4"/>
    <w:lvl w:ilvl="0" w:tplc="20F6E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F31EF"/>
    <w:multiLevelType w:val="hybridMultilevel"/>
    <w:tmpl w:val="A74CA5BC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D2EF5"/>
    <w:multiLevelType w:val="hybridMultilevel"/>
    <w:tmpl w:val="5D70E5C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D1BBC"/>
    <w:multiLevelType w:val="hybridMultilevel"/>
    <w:tmpl w:val="879E5F84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126F"/>
    <w:multiLevelType w:val="hybridMultilevel"/>
    <w:tmpl w:val="ABBCEB3C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473CC"/>
    <w:multiLevelType w:val="hybridMultilevel"/>
    <w:tmpl w:val="67D61356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40A4D"/>
    <w:multiLevelType w:val="hybridMultilevel"/>
    <w:tmpl w:val="D9AC277C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08CDD96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80285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73420EB"/>
    <w:multiLevelType w:val="hybridMultilevel"/>
    <w:tmpl w:val="1F6A766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11A0E"/>
    <w:multiLevelType w:val="hybridMultilevel"/>
    <w:tmpl w:val="79FAFAB8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E7362A"/>
    <w:multiLevelType w:val="hybridMultilevel"/>
    <w:tmpl w:val="595E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A4044"/>
    <w:multiLevelType w:val="hybridMultilevel"/>
    <w:tmpl w:val="4B3CD3E6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75FA6"/>
    <w:multiLevelType w:val="hybridMultilevel"/>
    <w:tmpl w:val="6F6863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4D41A8"/>
    <w:multiLevelType w:val="hybridMultilevel"/>
    <w:tmpl w:val="41969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D178F8"/>
    <w:multiLevelType w:val="hybridMultilevel"/>
    <w:tmpl w:val="28EC39E2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62189"/>
    <w:multiLevelType w:val="hybridMultilevel"/>
    <w:tmpl w:val="9A84242E"/>
    <w:lvl w:ilvl="0" w:tplc="CC86A6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8B3AD5"/>
    <w:multiLevelType w:val="hybridMultilevel"/>
    <w:tmpl w:val="235256A2"/>
    <w:lvl w:ilvl="0" w:tplc="78468628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8">
    <w:nsid w:val="46586D12"/>
    <w:multiLevelType w:val="hybridMultilevel"/>
    <w:tmpl w:val="9FFAE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AB95D3C"/>
    <w:multiLevelType w:val="hybridMultilevel"/>
    <w:tmpl w:val="1292BC8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635C2F"/>
    <w:multiLevelType w:val="hybridMultilevel"/>
    <w:tmpl w:val="829E768E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C4DCC"/>
    <w:multiLevelType w:val="hybridMultilevel"/>
    <w:tmpl w:val="BE14917C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D5A5A"/>
    <w:multiLevelType w:val="hybridMultilevel"/>
    <w:tmpl w:val="CC428AF2"/>
    <w:lvl w:ilvl="0" w:tplc="E08CDD96">
      <w:start w:val="65535"/>
      <w:numFmt w:val="bullet"/>
      <w:lvlText w:val="•"/>
      <w:lvlJc w:val="left"/>
      <w:pPr>
        <w:ind w:left="21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3">
    <w:nsid w:val="580614A4"/>
    <w:multiLevelType w:val="hybridMultilevel"/>
    <w:tmpl w:val="F53CB6DE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E4792"/>
    <w:multiLevelType w:val="hybridMultilevel"/>
    <w:tmpl w:val="041AD2D2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922DC"/>
    <w:multiLevelType w:val="hybridMultilevel"/>
    <w:tmpl w:val="13782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0E1371"/>
    <w:multiLevelType w:val="hybridMultilevel"/>
    <w:tmpl w:val="F5A8E70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1271A9"/>
    <w:multiLevelType w:val="hybridMultilevel"/>
    <w:tmpl w:val="4512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B65D5F"/>
    <w:multiLevelType w:val="hybridMultilevel"/>
    <w:tmpl w:val="8DDCC162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D445F"/>
    <w:multiLevelType w:val="hybridMultilevel"/>
    <w:tmpl w:val="46D6DC9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241E3"/>
    <w:multiLevelType w:val="hybridMultilevel"/>
    <w:tmpl w:val="D550E540"/>
    <w:lvl w:ilvl="0" w:tplc="83E2E274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3">
    <w:nsid w:val="764F16C9"/>
    <w:multiLevelType w:val="hybridMultilevel"/>
    <w:tmpl w:val="57002C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EF542EE"/>
    <w:multiLevelType w:val="hybridMultilevel"/>
    <w:tmpl w:val="F1A4ADC8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35"/>
  </w:num>
  <w:num w:numId="5">
    <w:abstractNumId w:val="18"/>
  </w:num>
  <w:num w:numId="6">
    <w:abstractNumId w:val="19"/>
  </w:num>
  <w:num w:numId="7">
    <w:abstractNumId w:val="29"/>
  </w:num>
  <w:num w:numId="8">
    <w:abstractNumId w:val="24"/>
  </w:num>
  <w:num w:numId="9">
    <w:abstractNumId w:val="41"/>
  </w:num>
  <w:num w:numId="10">
    <w:abstractNumId w:val="44"/>
  </w:num>
  <w:num w:numId="11">
    <w:abstractNumId w:val="31"/>
  </w:num>
  <w:num w:numId="12">
    <w:abstractNumId w:val="34"/>
  </w:num>
  <w:num w:numId="13">
    <w:abstractNumId w:val="16"/>
  </w:num>
  <w:num w:numId="14">
    <w:abstractNumId w:val="9"/>
  </w:num>
  <w:num w:numId="15">
    <w:abstractNumId w:val="13"/>
  </w:num>
  <w:num w:numId="16">
    <w:abstractNumId w:val="14"/>
  </w:num>
  <w:num w:numId="17">
    <w:abstractNumId w:val="8"/>
  </w:num>
  <w:num w:numId="18">
    <w:abstractNumId w:val="36"/>
  </w:num>
  <w:num w:numId="19">
    <w:abstractNumId w:val="30"/>
  </w:num>
  <w:num w:numId="20">
    <w:abstractNumId w:val="3"/>
  </w:num>
  <w:num w:numId="21">
    <w:abstractNumId w:val="7"/>
  </w:num>
  <w:num w:numId="22">
    <w:abstractNumId w:val="26"/>
  </w:num>
  <w:num w:numId="23">
    <w:abstractNumId w:val="28"/>
  </w:num>
  <w:num w:numId="24">
    <w:abstractNumId w:val="4"/>
  </w:num>
  <w:num w:numId="25">
    <w:abstractNumId w:val="38"/>
  </w:num>
  <w:num w:numId="26">
    <w:abstractNumId w:val="37"/>
  </w:num>
  <w:num w:numId="27">
    <w:abstractNumId w:val="32"/>
  </w:num>
  <w:num w:numId="28">
    <w:abstractNumId w:val="42"/>
  </w:num>
  <w:num w:numId="29">
    <w:abstractNumId w:val="25"/>
  </w:num>
  <w:num w:numId="30">
    <w:abstractNumId w:val="43"/>
  </w:num>
  <w:num w:numId="31">
    <w:abstractNumId w:val="6"/>
  </w:num>
  <w:num w:numId="32">
    <w:abstractNumId w:val="2"/>
  </w:num>
  <w:num w:numId="33">
    <w:abstractNumId w:val="12"/>
  </w:num>
  <w:num w:numId="34">
    <w:abstractNumId w:val="15"/>
  </w:num>
  <w:num w:numId="35">
    <w:abstractNumId w:val="11"/>
  </w:num>
  <w:num w:numId="36">
    <w:abstractNumId w:val="33"/>
  </w:num>
  <w:num w:numId="37">
    <w:abstractNumId w:val="17"/>
  </w:num>
  <w:num w:numId="38">
    <w:abstractNumId w:val="39"/>
  </w:num>
  <w:num w:numId="39">
    <w:abstractNumId w:val="5"/>
  </w:num>
  <w:num w:numId="40">
    <w:abstractNumId w:val="21"/>
  </w:num>
  <w:num w:numId="41">
    <w:abstractNumId w:val="40"/>
  </w:num>
  <w:num w:numId="42">
    <w:abstractNumId w:val="20"/>
  </w:num>
  <w:num w:numId="43">
    <w:abstractNumId w:val="1"/>
  </w:num>
  <w:num w:numId="44">
    <w:abstractNumId w:val="10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FF2"/>
    <w:rsid w:val="00021905"/>
    <w:rsid w:val="00024BA6"/>
    <w:rsid w:val="00032C27"/>
    <w:rsid w:val="00042CBB"/>
    <w:rsid w:val="00052250"/>
    <w:rsid w:val="00093D2B"/>
    <w:rsid w:val="000C7C44"/>
    <w:rsid w:val="000D23C9"/>
    <w:rsid w:val="000D5F85"/>
    <w:rsid w:val="000E4A44"/>
    <w:rsid w:val="000E769C"/>
    <w:rsid w:val="00101CC6"/>
    <w:rsid w:val="00122AF0"/>
    <w:rsid w:val="00132898"/>
    <w:rsid w:val="001338E1"/>
    <w:rsid w:val="00152A7D"/>
    <w:rsid w:val="001604A7"/>
    <w:rsid w:val="00162B33"/>
    <w:rsid w:val="00165FB2"/>
    <w:rsid w:val="00166853"/>
    <w:rsid w:val="00177512"/>
    <w:rsid w:val="00187A20"/>
    <w:rsid w:val="00187B14"/>
    <w:rsid w:val="00190E55"/>
    <w:rsid w:val="00196CA2"/>
    <w:rsid w:val="001A3FB9"/>
    <w:rsid w:val="001C0A32"/>
    <w:rsid w:val="001E3E03"/>
    <w:rsid w:val="001E522B"/>
    <w:rsid w:val="001F7108"/>
    <w:rsid w:val="001F7476"/>
    <w:rsid w:val="00205490"/>
    <w:rsid w:val="00205A6E"/>
    <w:rsid w:val="0022155C"/>
    <w:rsid w:val="002501C6"/>
    <w:rsid w:val="00254154"/>
    <w:rsid w:val="002543B8"/>
    <w:rsid w:val="00257351"/>
    <w:rsid w:val="00271369"/>
    <w:rsid w:val="002773FF"/>
    <w:rsid w:val="00284509"/>
    <w:rsid w:val="00291D42"/>
    <w:rsid w:val="00295163"/>
    <w:rsid w:val="002A25AA"/>
    <w:rsid w:val="002A494B"/>
    <w:rsid w:val="002A4C84"/>
    <w:rsid w:val="002B06B4"/>
    <w:rsid w:val="002C2426"/>
    <w:rsid w:val="002D2D57"/>
    <w:rsid w:val="002E0C93"/>
    <w:rsid w:val="002E45D7"/>
    <w:rsid w:val="002F1E5C"/>
    <w:rsid w:val="00311F91"/>
    <w:rsid w:val="00321165"/>
    <w:rsid w:val="00330AA2"/>
    <w:rsid w:val="003338A6"/>
    <w:rsid w:val="00334BC8"/>
    <w:rsid w:val="00352562"/>
    <w:rsid w:val="00352F35"/>
    <w:rsid w:val="00357C1F"/>
    <w:rsid w:val="00373272"/>
    <w:rsid w:val="003758F1"/>
    <w:rsid w:val="00382615"/>
    <w:rsid w:val="00385D69"/>
    <w:rsid w:val="0039474D"/>
    <w:rsid w:val="003B3516"/>
    <w:rsid w:val="003B53BF"/>
    <w:rsid w:val="003B6D67"/>
    <w:rsid w:val="003C6EAF"/>
    <w:rsid w:val="003D46DC"/>
    <w:rsid w:val="003D74C9"/>
    <w:rsid w:val="003E25E3"/>
    <w:rsid w:val="003E2A4A"/>
    <w:rsid w:val="003F2125"/>
    <w:rsid w:val="003F3CB9"/>
    <w:rsid w:val="00403266"/>
    <w:rsid w:val="004109F4"/>
    <w:rsid w:val="00410A84"/>
    <w:rsid w:val="00421863"/>
    <w:rsid w:val="00427786"/>
    <w:rsid w:val="00440F3B"/>
    <w:rsid w:val="00442A5B"/>
    <w:rsid w:val="004735B0"/>
    <w:rsid w:val="0048671F"/>
    <w:rsid w:val="00496157"/>
    <w:rsid w:val="004A0D5A"/>
    <w:rsid w:val="004A1293"/>
    <w:rsid w:val="004A2278"/>
    <w:rsid w:val="004A3EF3"/>
    <w:rsid w:val="004B032D"/>
    <w:rsid w:val="004B4DE3"/>
    <w:rsid w:val="004C484E"/>
    <w:rsid w:val="004C64CD"/>
    <w:rsid w:val="004E0464"/>
    <w:rsid w:val="004F0B4E"/>
    <w:rsid w:val="004F287F"/>
    <w:rsid w:val="005068D2"/>
    <w:rsid w:val="0051011A"/>
    <w:rsid w:val="005200E9"/>
    <w:rsid w:val="005237AF"/>
    <w:rsid w:val="005245DA"/>
    <w:rsid w:val="00546642"/>
    <w:rsid w:val="00552FC8"/>
    <w:rsid w:val="00555563"/>
    <w:rsid w:val="005556B1"/>
    <w:rsid w:val="00560636"/>
    <w:rsid w:val="0058175F"/>
    <w:rsid w:val="00596997"/>
    <w:rsid w:val="005A4126"/>
    <w:rsid w:val="005A6B4A"/>
    <w:rsid w:val="005B7C09"/>
    <w:rsid w:val="005D09D4"/>
    <w:rsid w:val="005D317D"/>
    <w:rsid w:val="005D7CFF"/>
    <w:rsid w:val="005E46B8"/>
    <w:rsid w:val="005F07E0"/>
    <w:rsid w:val="005F5401"/>
    <w:rsid w:val="00612228"/>
    <w:rsid w:val="00614A68"/>
    <w:rsid w:val="0063118B"/>
    <w:rsid w:val="0063139E"/>
    <w:rsid w:val="0063475B"/>
    <w:rsid w:val="00642A63"/>
    <w:rsid w:val="00646010"/>
    <w:rsid w:val="00646CED"/>
    <w:rsid w:val="00650FB8"/>
    <w:rsid w:val="006648F9"/>
    <w:rsid w:val="00666BE5"/>
    <w:rsid w:val="006914FD"/>
    <w:rsid w:val="006B1708"/>
    <w:rsid w:val="006B5882"/>
    <w:rsid w:val="006C627F"/>
    <w:rsid w:val="006D4D03"/>
    <w:rsid w:val="006E4526"/>
    <w:rsid w:val="006E5683"/>
    <w:rsid w:val="00702FB6"/>
    <w:rsid w:val="00703710"/>
    <w:rsid w:val="00706F0C"/>
    <w:rsid w:val="00734FF2"/>
    <w:rsid w:val="00736517"/>
    <w:rsid w:val="00740998"/>
    <w:rsid w:val="007430B8"/>
    <w:rsid w:val="00767110"/>
    <w:rsid w:val="007676DE"/>
    <w:rsid w:val="00780D2D"/>
    <w:rsid w:val="0078466B"/>
    <w:rsid w:val="007B3381"/>
    <w:rsid w:val="007B7924"/>
    <w:rsid w:val="007C4373"/>
    <w:rsid w:val="007C5E53"/>
    <w:rsid w:val="007D3F5F"/>
    <w:rsid w:val="007E48C7"/>
    <w:rsid w:val="0080310C"/>
    <w:rsid w:val="008046C4"/>
    <w:rsid w:val="00810BE7"/>
    <w:rsid w:val="00812228"/>
    <w:rsid w:val="00821CD3"/>
    <w:rsid w:val="00827D61"/>
    <w:rsid w:val="0083181C"/>
    <w:rsid w:val="008459BC"/>
    <w:rsid w:val="00847A00"/>
    <w:rsid w:val="008A57BC"/>
    <w:rsid w:val="008B1C28"/>
    <w:rsid w:val="008C5888"/>
    <w:rsid w:val="008D180B"/>
    <w:rsid w:val="00903DB3"/>
    <w:rsid w:val="0091120D"/>
    <w:rsid w:val="00911C27"/>
    <w:rsid w:val="00913D8F"/>
    <w:rsid w:val="009213A5"/>
    <w:rsid w:val="009218FF"/>
    <w:rsid w:val="0092357B"/>
    <w:rsid w:val="00941ADF"/>
    <w:rsid w:val="00954F71"/>
    <w:rsid w:val="00960526"/>
    <w:rsid w:val="00965DF0"/>
    <w:rsid w:val="00967284"/>
    <w:rsid w:val="00971578"/>
    <w:rsid w:val="00981541"/>
    <w:rsid w:val="00993CCF"/>
    <w:rsid w:val="009A3CE2"/>
    <w:rsid w:val="009A409C"/>
    <w:rsid w:val="009A6583"/>
    <w:rsid w:val="009B3C12"/>
    <w:rsid w:val="009B7152"/>
    <w:rsid w:val="009D0369"/>
    <w:rsid w:val="009D36BE"/>
    <w:rsid w:val="009D4D5C"/>
    <w:rsid w:val="009D5120"/>
    <w:rsid w:val="009F560F"/>
    <w:rsid w:val="00A14AFE"/>
    <w:rsid w:val="00A2030C"/>
    <w:rsid w:val="00A248F6"/>
    <w:rsid w:val="00A25EB4"/>
    <w:rsid w:val="00A31D9C"/>
    <w:rsid w:val="00A40526"/>
    <w:rsid w:val="00A46126"/>
    <w:rsid w:val="00A63658"/>
    <w:rsid w:val="00A67DA6"/>
    <w:rsid w:val="00A71428"/>
    <w:rsid w:val="00A7189A"/>
    <w:rsid w:val="00A73D0B"/>
    <w:rsid w:val="00A77368"/>
    <w:rsid w:val="00A81F47"/>
    <w:rsid w:val="00A84B33"/>
    <w:rsid w:val="00AA21D2"/>
    <w:rsid w:val="00AA64D0"/>
    <w:rsid w:val="00AB0B34"/>
    <w:rsid w:val="00AB1362"/>
    <w:rsid w:val="00AD59AA"/>
    <w:rsid w:val="00AF398D"/>
    <w:rsid w:val="00AF69FF"/>
    <w:rsid w:val="00B11C55"/>
    <w:rsid w:val="00B14104"/>
    <w:rsid w:val="00B160C0"/>
    <w:rsid w:val="00B329FA"/>
    <w:rsid w:val="00B3610A"/>
    <w:rsid w:val="00B40E95"/>
    <w:rsid w:val="00B52BDA"/>
    <w:rsid w:val="00B53738"/>
    <w:rsid w:val="00B70D52"/>
    <w:rsid w:val="00B86C1B"/>
    <w:rsid w:val="00B877F7"/>
    <w:rsid w:val="00BA4851"/>
    <w:rsid w:val="00BC4ABC"/>
    <w:rsid w:val="00BC540E"/>
    <w:rsid w:val="00BC7077"/>
    <w:rsid w:val="00BD2D0B"/>
    <w:rsid w:val="00BD43DD"/>
    <w:rsid w:val="00BE0ED6"/>
    <w:rsid w:val="00BE4EBD"/>
    <w:rsid w:val="00BE73DD"/>
    <w:rsid w:val="00BF109F"/>
    <w:rsid w:val="00BF2950"/>
    <w:rsid w:val="00BF2D67"/>
    <w:rsid w:val="00BF4F56"/>
    <w:rsid w:val="00C03ABA"/>
    <w:rsid w:val="00C046A2"/>
    <w:rsid w:val="00C3139C"/>
    <w:rsid w:val="00C32628"/>
    <w:rsid w:val="00C34290"/>
    <w:rsid w:val="00C413D0"/>
    <w:rsid w:val="00C42255"/>
    <w:rsid w:val="00C50ECD"/>
    <w:rsid w:val="00C5352D"/>
    <w:rsid w:val="00C56617"/>
    <w:rsid w:val="00C719DE"/>
    <w:rsid w:val="00C8400B"/>
    <w:rsid w:val="00C86006"/>
    <w:rsid w:val="00CB2A3E"/>
    <w:rsid w:val="00CB6025"/>
    <w:rsid w:val="00CC1980"/>
    <w:rsid w:val="00CF153E"/>
    <w:rsid w:val="00CF467C"/>
    <w:rsid w:val="00D01CFB"/>
    <w:rsid w:val="00D12A3E"/>
    <w:rsid w:val="00D173F0"/>
    <w:rsid w:val="00D204A0"/>
    <w:rsid w:val="00D2691B"/>
    <w:rsid w:val="00D300EF"/>
    <w:rsid w:val="00D3113B"/>
    <w:rsid w:val="00D357E4"/>
    <w:rsid w:val="00D726C0"/>
    <w:rsid w:val="00D8179E"/>
    <w:rsid w:val="00D911B4"/>
    <w:rsid w:val="00D97E53"/>
    <w:rsid w:val="00DA1D5A"/>
    <w:rsid w:val="00DA6B3F"/>
    <w:rsid w:val="00DB1CE4"/>
    <w:rsid w:val="00DB2D2D"/>
    <w:rsid w:val="00DD4C5D"/>
    <w:rsid w:val="00DE1005"/>
    <w:rsid w:val="00DE43B7"/>
    <w:rsid w:val="00DF0336"/>
    <w:rsid w:val="00DF3C74"/>
    <w:rsid w:val="00DF5257"/>
    <w:rsid w:val="00DF5DC7"/>
    <w:rsid w:val="00E00214"/>
    <w:rsid w:val="00E1289F"/>
    <w:rsid w:val="00E179BE"/>
    <w:rsid w:val="00E22E0E"/>
    <w:rsid w:val="00E40421"/>
    <w:rsid w:val="00E521A0"/>
    <w:rsid w:val="00E52F5E"/>
    <w:rsid w:val="00E53B51"/>
    <w:rsid w:val="00E70FE9"/>
    <w:rsid w:val="00E723B6"/>
    <w:rsid w:val="00E73D72"/>
    <w:rsid w:val="00E8062E"/>
    <w:rsid w:val="00E83EEC"/>
    <w:rsid w:val="00E8420D"/>
    <w:rsid w:val="00E84BD4"/>
    <w:rsid w:val="00E9134B"/>
    <w:rsid w:val="00E961A6"/>
    <w:rsid w:val="00EB273C"/>
    <w:rsid w:val="00EC7750"/>
    <w:rsid w:val="00ED5A57"/>
    <w:rsid w:val="00EE0E95"/>
    <w:rsid w:val="00EE636F"/>
    <w:rsid w:val="00F07E5A"/>
    <w:rsid w:val="00F13AA5"/>
    <w:rsid w:val="00F156C4"/>
    <w:rsid w:val="00F16083"/>
    <w:rsid w:val="00F20E0A"/>
    <w:rsid w:val="00F44F60"/>
    <w:rsid w:val="00F62475"/>
    <w:rsid w:val="00F65947"/>
    <w:rsid w:val="00F7017D"/>
    <w:rsid w:val="00F7183E"/>
    <w:rsid w:val="00F7300F"/>
    <w:rsid w:val="00F80491"/>
    <w:rsid w:val="00F900E8"/>
    <w:rsid w:val="00F96DE6"/>
    <w:rsid w:val="00FC197A"/>
    <w:rsid w:val="00FC5557"/>
    <w:rsid w:val="00FD3ED8"/>
    <w:rsid w:val="00FF0292"/>
    <w:rsid w:val="00FF04D7"/>
    <w:rsid w:val="00FF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D3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"/>
    <w:rsid w:val="00734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список"/>
    <w:basedOn w:val="a0"/>
    <w:link w:val="a5"/>
    <w:qFormat/>
    <w:rsid w:val="00734FF2"/>
    <w:pPr>
      <w:numPr>
        <w:numId w:val="1"/>
      </w:numPr>
      <w:suppressAutoHyphens/>
      <w:jc w:val="both"/>
    </w:pPr>
    <w:rPr>
      <w:lang w:eastAsia="zh-CN" w:bidi="en-US"/>
    </w:rPr>
  </w:style>
  <w:style w:type="character" w:customStyle="1" w:styleId="a5">
    <w:name w:val="список Знак"/>
    <w:basedOn w:val="a1"/>
    <w:link w:val="a"/>
    <w:rsid w:val="00734FF2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styleId="a6">
    <w:name w:val="List Paragraph"/>
    <w:basedOn w:val="a0"/>
    <w:uiPriority w:val="34"/>
    <w:qFormat/>
    <w:rsid w:val="00734F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6">
    <w:name w:val="Style16"/>
    <w:basedOn w:val="a0"/>
    <w:rsid w:val="00CF467C"/>
    <w:pPr>
      <w:widowControl w:val="0"/>
      <w:autoSpaceDE w:val="0"/>
      <w:autoSpaceDN w:val="0"/>
      <w:adjustRightInd w:val="0"/>
      <w:spacing w:line="259" w:lineRule="exact"/>
      <w:ind w:hanging="562"/>
      <w:jc w:val="both"/>
    </w:pPr>
  </w:style>
  <w:style w:type="character" w:customStyle="1" w:styleId="FontStyle43">
    <w:name w:val="Font Style43"/>
    <w:basedOn w:val="a1"/>
    <w:rsid w:val="00CF467C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0"/>
    <w:link w:val="20"/>
    <w:rsid w:val="007B792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B7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0"/>
    <w:rsid w:val="007B792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de-DE"/>
    </w:rPr>
  </w:style>
  <w:style w:type="paragraph" w:styleId="a7">
    <w:name w:val="Body Text"/>
    <w:basedOn w:val="a0"/>
    <w:link w:val="a8"/>
    <w:uiPriority w:val="99"/>
    <w:semiHidden/>
    <w:unhideWhenUsed/>
    <w:rsid w:val="00C8400B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C84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021905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rsid w:val="00F80491"/>
    <w:pPr>
      <w:ind w:left="720"/>
    </w:pPr>
    <w:rPr>
      <w:rFonts w:ascii="Calibri" w:eastAsia="Calibri" w:hAnsi="Calibri"/>
      <w:lang w:val="en-US" w:eastAsia="en-US"/>
    </w:rPr>
  </w:style>
  <w:style w:type="table" w:styleId="aa">
    <w:name w:val="Table Grid"/>
    <w:basedOn w:val="a2"/>
    <w:uiPriority w:val="59"/>
    <w:rsid w:val="001A3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A7189A"/>
    <w:pPr>
      <w:spacing w:after="0" w:line="240" w:lineRule="auto"/>
    </w:pPr>
    <w:rPr>
      <w:rFonts w:ascii="Calibri" w:eastAsia="Times New Roman" w:hAnsi="Calibri" w:cs="Calibri"/>
    </w:rPr>
  </w:style>
  <w:style w:type="character" w:styleId="ad">
    <w:name w:val="Emphasis"/>
    <w:basedOn w:val="a1"/>
    <w:qFormat/>
    <w:rsid w:val="004735B0"/>
    <w:rPr>
      <w:rFonts w:cs="Times New Roman"/>
      <w:i/>
    </w:rPr>
  </w:style>
  <w:style w:type="paragraph" w:customStyle="1" w:styleId="Default">
    <w:name w:val="Default"/>
    <w:rsid w:val="004735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e">
    <w:name w:val="annotation reference"/>
    <w:basedOn w:val="a1"/>
    <w:uiPriority w:val="99"/>
    <w:semiHidden/>
    <w:unhideWhenUsed/>
    <w:rsid w:val="0091120D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91120D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911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12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12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9112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9112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5D31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5D3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D31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basedOn w:val="a1"/>
    <w:rsid w:val="005D317D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Заголовок 3+"/>
    <w:basedOn w:val="a0"/>
    <w:rsid w:val="003B3516"/>
    <w:pPr>
      <w:widowControl w:val="0"/>
      <w:suppressAutoHyphens/>
      <w:overflowPunct w:val="0"/>
      <w:spacing w:before="240"/>
      <w:jc w:val="center"/>
      <w:textAlignment w:val="baseline"/>
    </w:pPr>
    <w:rPr>
      <w:rFonts w:ascii="Liberation Serif" w:eastAsia="DejaVu Sans" w:hAnsi="Liberation Serif" w:cs="DejaVu Sans"/>
      <w:b/>
      <w:kern w:val="1"/>
      <w:sz w:val="28"/>
      <w:lang w:eastAsia="ar-SA"/>
    </w:rPr>
  </w:style>
  <w:style w:type="paragraph" w:customStyle="1" w:styleId="c0">
    <w:name w:val="c0"/>
    <w:basedOn w:val="a0"/>
    <w:rsid w:val="00DF3C74"/>
    <w:pPr>
      <w:spacing w:before="100" w:beforeAutospacing="1" w:after="100" w:afterAutospacing="1"/>
    </w:pPr>
  </w:style>
  <w:style w:type="character" w:customStyle="1" w:styleId="c2">
    <w:name w:val="c2"/>
    <w:basedOn w:val="a1"/>
    <w:rsid w:val="00DF3C74"/>
  </w:style>
  <w:style w:type="paragraph" w:styleId="af6">
    <w:name w:val="header"/>
    <w:basedOn w:val="a0"/>
    <w:link w:val="af7"/>
    <w:uiPriority w:val="99"/>
    <w:unhideWhenUsed/>
    <w:rsid w:val="002773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277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uiPriority w:val="99"/>
    <w:unhideWhenUsed/>
    <w:rsid w:val="002773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277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1"/>
    <w:link w:val="ab"/>
    <w:uiPriority w:val="1"/>
    <w:locked/>
    <w:rsid w:val="0032116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4E9E5-B7F1-465D-9089-E99FB479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3349</TotalTime>
  <Pages>19</Pages>
  <Words>6492</Words>
  <Characters>37008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Varis</cp:lastModifiedBy>
  <cp:revision>44</cp:revision>
  <cp:lastPrinted>2014-10-25T15:52:00Z</cp:lastPrinted>
  <dcterms:created xsi:type="dcterms:W3CDTF">2014-07-24T09:03:00Z</dcterms:created>
  <dcterms:modified xsi:type="dcterms:W3CDTF">2017-09-19T20:39:00Z</dcterms:modified>
</cp:coreProperties>
</file>