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0D622" w14:textId="0A7B6EEA" w:rsidR="00431BBA" w:rsidRDefault="001F017F">
      <w:r>
        <w:rPr>
          <w:noProof/>
        </w:rPr>
        <w:drawing>
          <wp:inline distT="0" distB="0" distL="0" distR="0" wp14:anchorId="49F78754" wp14:editId="64851136">
            <wp:extent cx="8181975" cy="590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19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4B7F" w14:textId="0DF219BE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                        </w:t>
      </w:r>
      <w:r w:rsidRPr="001F017F">
        <w:rPr>
          <w:rFonts w:ascii="Times New Roman" w:hAnsi="Times New Roman" w:cs="Times New Roman"/>
          <w:sz w:val="28"/>
          <w:szCs w:val="28"/>
        </w:rPr>
        <w:t xml:space="preserve">Рабочая </w:t>
      </w:r>
      <w:proofErr w:type="gramStart"/>
      <w:r w:rsidRPr="001F017F">
        <w:rPr>
          <w:rFonts w:ascii="Times New Roman" w:hAnsi="Times New Roman" w:cs="Times New Roman"/>
          <w:sz w:val="28"/>
          <w:szCs w:val="28"/>
        </w:rPr>
        <w:t>программа  для</w:t>
      </w:r>
      <w:proofErr w:type="gramEnd"/>
      <w:r w:rsidRPr="001F017F">
        <w:rPr>
          <w:rFonts w:ascii="Times New Roman" w:hAnsi="Times New Roman" w:cs="Times New Roman"/>
          <w:sz w:val="28"/>
          <w:szCs w:val="28"/>
        </w:rPr>
        <w:t xml:space="preserve"> основного общего образования (базовый уровень). 10 класс (34 часа, 1 час в неделю) </w:t>
      </w:r>
    </w:p>
    <w:p w14:paraId="4E603E59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          Рабочая программа «Русский язык 10 класс» составлена на основе государственного стандарта образования, Примерной программы среднего полного общего образования, а также на основе программы </w:t>
      </w:r>
      <w:proofErr w:type="spellStart"/>
      <w:r w:rsidRPr="001F017F">
        <w:rPr>
          <w:rFonts w:ascii="Times New Roman" w:hAnsi="Times New Roman" w:cs="Times New Roman"/>
          <w:sz w:val="28"/>
          <w:szCs w:val="28"/>
        </w:rPr>
        <w:t>Гольцовой</w:t>
      </w:r>
      <w:proofErr w:type="spellEnd"/>
      <w:r w:rsidRPr="001F017F">
        <w:rPr>
          <w:rFonts w:ascii="Times New Roman" w:hAnsi="Times New Roman" w:cs="Times New Roman"/>
          <w:sz w:val="28"/>
          <w:szCs w:val="28"/>
        </w:rPr>
        <w:t xml:space="preserve"> Н.Г. «Русский язык. 10-11 классы» и предназначена для изучения русского языка в 10-11 классах на базовом и профильном уровне. Составлена из расчета 2 часа в неделю (базовый уровень). Предлагаемый курс должен обеспечить более высокий уровень языковой подготовки учащихся и способствовать восприятию языка как системы. </w:t>
      </w:r>
    </w:p>
    <w:p w14:paraId="5D44B5CC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Данная программа предполагает работу с учебником Н.Г. </w:t>
      </w:r>
      <w:proofErr w:type="spellStart"/>
      <w:r w:rsidRPr="001F017F">
        <w:rPr>
          <w:rFonts w:ascii="Times New Roman" w:hAnsi="Times New Roman" w:cs="Times New Roman"/>
          <w:sz w:val="28"/>
          <w:szCs w:val="28"/>
        </w:rPr>
        <w:t>Гольцовой</w:t>
      </w:r>
      <w:proofErr w:type="spellEnd"/>
      <w:r w:rsidRPr="001F017F">
        <w:rPr>
          <w:rFonts w:ascii="Times New Roman" w:hAnsi="Times New Roman" w:cs="Times New Roman"/>
          <w:sz w:val="28"/>
          <w:szCs w:val="28"/>
        </w:rPr>
        <w:t xml:space="preserve">, В. Шамшина, М.А. </w:t>
      </w:r>
      <w:proofErr w:type="spellStart"/>
      <w:r w:rsidRPr="001F017F">
        <w:rPr>
          <w:rFonts w:ascii="Times New Roman" w:hAnsi="Times New Roman" w:cs="Times New Roman"/>
          <w:sz w:val="28"/>
          <w:szCs w:val="28"/>
        </w:rPr>
        <w:t>Мищериной</w:t>
      </w:r>
      <w:proofErr w:type="spellEnd"/>
      <w:r w:rsidRPr="001F017F">
        <w:rPr>
          <w:rFonts w:ascii="Times New Roman" w:hAnsi="Times New Roman" w:cs="Times New Roman"/>
          <w:sz w:val="28"/>
          <w:szCs w:val="28"/>
        </w:rPr>
        <w:t xml:space="preserve">. Русский язык. 10-11 классы и обеспечивает восполняющее повторение при подготовке к единому государственному экзамену (ЕГЭ) по русскому языку. </w:t>
      </w:r>
    </w:p>
    <w:p w14:paraId="2FFF284E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Цель курса - повторение, обобщение, систематизация и углубление знаний по русскому языку, полученных в основной школе. Программа охватывает все разделы курса «Русский язык», однако основное внимание уделяется грамматике, орфографии и пунктуации в их взаимосвязи и взаимодействии. При этом предусматривается подача материала крупными блоками, что поможет учащимся глубже осмыслить взаимосвязь между различными разделами науки о языке и представить русский язык как систему. </w:t>
      </w:r>
    </w:p>
    <w:p w14:paraId="6AB9FFF7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Система расположения материала, полнота изложения теоретических сведений, характер отбора материала для упражнений, разнообразие заданий и т.д. направлены на достижение воспитательных, образовательных, информационных целей, обозначенных в Госстандарте, и на формирование коммуникативной, языковой, лингвистической, </w:t>
      </w:r>
      <w:proofErr w:type="spellStart"/>
      <w:r w:rsidRPr="001F017F">
        <w:rPr>
          <w:rFonts w:ascii="Times New Roman" w:hAnsi="Times New Roman" w:cs="Times New Roman"/>
          <w:sz w:val="28"/>
          <w:szCs w:val="28"/>
        </w:rPr>
        <w:t>культуроведческой</w:t>
      </w:r>
      <w:proofErr w:type="spellEnd"/>
      <w:r w:rsidRPr="001F017F">
        <w:rPr>
          <w:rFonts w:ascii="Times New Roman" w:hAnsi="Times New Roman" w:cs="Times New Roman"/>
          <w:sz w:val="28"/>
          <w:szCs w:val="28"/>
        </w:rPr>
        <w:t xml:space="preserve"> компетентностей как результат освоения содержания курса «Русский язык». </w:t>
      </w:r>
    </w:p>
    <w:p w14:paraId="7C9D9971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В соответствии с современными требованиями коммуникативной направленности в обучении русскому языку программа предусматривает анализ текстов разных жанров для языкового, стилистического и других видов лингвистического анализа. Для развития речи используются такие виды работ, как пересказ, реферирование, составление тезисов, написание изложений, сочинений-миниатюр и другие творческие задания. </w:t>
      </w:r>
    </w:p>
    <w:p w14:paraId="451487C6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Для активизации познавательной деятельности учащихся в программу включены разделы «Из истории русского языкознания», «Культура речи», «Стилистика», «Анализ текста», изучение которых предполагает в первую очередь </w:t>
      </w:r>
      <w:r w:rsidRPr="001F017F">
        <w:rPr>
          <w:rFonts w:ascii="Times New Roman" w:hAnsi="Times New Roman" w:cs="Times New Roman"/>
          <w:sz w:val="28"/>
          <w:szCs w:val="28"/>
        </w:rPr>
        <w:lastRenderedPageBreak/>
        <w:t xml:space="preserve">самостоятельное освоение материала первоисточников, анализ текстов разных функциональных стилей, обеспечивает расширение лингвистического кругозора, формирование языкового вкуса, углубление знаний о языке. </w:t>
      </w:r>
    </w:p>
    <w:p w14:paraId="3FA99D5B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Содержание программы по русскому языку отобрано на основе компетентностного подхода.  Языковая и языковедческая компетенция – углубление знаний о языке как знаковой системе и общественном явлении, его устройстве, развитии и функционировании; о лингвистике как науке и ученых – русистах;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оценки языковых явлений и фактов; умения пользоваться различными лингвистическими словарями. </w:t>
      </w:r>
    </w:p>
    <w:p w14:paraId="69069182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Коммуникативная компетенция - совершенствование владения всеми видами речевой деятельности и культурой устной и письменной речи; умений и навыков использования языка в различных сферах и ситуациях общения, соответствующих опыту, интересам, психологическим особенностям учащихся старшей школы.</w:t>
      </w:r>
    </w:p>
    <w:p w14:paraId="3C09262E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1F017F">
        <w:rPr>
          <w:rFonts w:ascii="Times New Roman" w:hAnsi="Times New Roman" w:cs="Times New Roman"/>
          <w:sz w:val="28"/>
          <w:szCs w:val="28"/>
        </w:rPr>
        <w:t>Культуроведческая</w:t>
      </w:r>
      <w:proofErr w:type="spellEnd"/>
      <w:r w:rsidRPr="001F017F">
        <w:rPr>
          <w:rFonts w:ascii="Times New Roman" w:hAnsi="Times New Roman" w:cs="Times New Roman"/>
          <w:sz w:val="28"/>
          <w:szCs w:val="28"/>
        </w:rPr>
        <w:t xml:space="preserve"> компетенция – осознание языка как формы выражения культуры, национально-культурной специфика русского языка; расширение знаний взаимосвязи развития языка и истории народа; совершенствование этикетных норм речевого общения, культуры межнационального общения. </w:t>
      </w:r>
    </w:p>
    <w:p w14:paraId="460A9983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Изучение русского языка на профильном уровне обеспечивает овладение умениями опознавать, анализировать, сопоставлять, классифицировать языковые явления и факты с учетом их различных интерпретаций; способность в необходимых случаях давать исторический комментарий к языковым явлениям; оценивать языковые явления и факты с точки зрения нормативности соответствия сфере и ситуации общения; разграничивать варианты норм и речевые нарушения. Профильный уровень нацеливает на применение полученных учащимися знаний и умений в собственной речевой практике, в том числе в профессионально ориентированной сфере общения. </w:t>
      </w:r>
    </w:p>
    <w:p w14:paraId="1FB01886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Цели обучения русскому языку Изучение русского языка в старшей школе направленно на достижение следующих целей: </w:t>
      </w:r>
    </w:p>
    <w:p w14:paraId="41A98FAA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lastRenderedPageBreak/>
        <w:t xml:space="preserve"> - 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овладение культурой межнационального общения; </w:t>
      </w:r>
    </w:p>
    <w:p w14:paraId="20F9556F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развитие и совершенствование способности к речевому взаимодействию и социальной адаптации; информационных умений и навыков; навыков самоорганизации и саморазвития; готовности к осознанному выбору профессии, к получению высшего гуманитарного образования; </w:t>
      </w:r>
    </w:p>
    <w:p w14:paraId="184F53A6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углубление знаний о лингвистике как науке; языке как многофункциональной развивающейся системе; взаимосвязи основных единиц и уровней языка; языковой норме, и её функциях; функционально – стилистической системе русского языка; нормах речевого поведения в различных сферах и ситуациях общения; </w:t>
      </w:r>
    </w:p>
    <w:p w14:paraId="3648D65B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овладение умениями опознавать, анализировать, сопоставлять, классифицировать языковые явления и факты с учетом их различных интерпретаций; в необходимых случаях давать исторический комментарий к языковым явлениям; оценивать языковые явления и факты с точки зрения нормативности, соответствие в сфере и ситуации общения; и разграничивать варианты норм и речевые нарушения; </w:t>
      </w:r>
    </w:p>
    <w:p w14:paraId="23542CBD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применение полученных знаний и умений в собственной речевой практике, в том числе в профессионально ориентированной сфере общения; совершенствование нормативного и целесообразного использования языка в различных сферах и ситуациях общения. </w:t>
      </w:r>
    </w:p>
    <w:p w14:paraId="6F4513AB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Данная программа отличается от примерной тем, что в рабочую программу внесены дополнительные темы, обеспечивающие подготовку обучающихся к ЕГЭ по русскому языку: «Основные этапы работы над сочинением-рецензией по русскому языку», «Классификация ошибок», «Самостоятельная оценка предложенного сочинения», «Повторение и обобщение изученного в начале и конце года» </w:t>
      </w:r>
    </w:p>
    <w:p w14:paraId="48106C20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Место предмета в федеральном базисном учебном плане </w:t>
      </w:r>
    </w:p>
    <w:p w14:paraId="3910DBC5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lastRenderedPageBreak/>
        <w:t xml:space="preserve"> Федеральный базисный учебный план для образовательных учреждений Российской Федерации предусматривает обязательное изучение русского языка на профильном уровне в объеме 204 часов (в 10 классе – 102 часов, в 11 классе – 102 часов). Именно на такое число часов рассчитана данная программа. </w:t>
      </w:r>
    </w:p>
    <w:p w14:paraId="56CBEDBB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Используемый учебно-методический комплект:  </w:t>
      </w:r>
    </w:p>
    <w:p w14:paraId="686BFE9D" w14:textId="78E35CDD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1.Гольцова Н.Г., Шамшин И.В., </w:t>
      </w:r>
      <w:proofErr w:type="spellStart"/>
      <w:r w:rsidRPr="001F017F">
        <w:rPr>
          <w:rFonts w:ascii="Times New Roman" w:hAnsi="Times New Roman" w:cs="Times New Roman"/>
          <w:sz w:val="28"/>
          <w:szCs w:val="28"/>
        </w:rPr>
        <w:t>Мищерина</w:t>
      </w:r>
      <w:proofErr w:type="spellEnd"/>
      <w:r w:rsidRPr="001F017F">
        <w:rPr>
          <w:rFonts w:ascii="Times New Roman" w:hAnsi="Times New Roman" w:cs="Times New Roman"/>
          <w:sz w:val="28"/>
          <w:szCs w:val="28"/>
        </w:rPr>
        <w:t xml:space="preserve"> М.А. Русский язык 10-11 классы. Учебник для общеобразовательных </w:t>
      </w:r>
      <w:proofErr w:type="gramStart"/>
      <w:r w:rsidRPr="001F017F">
        <w:rPr>
          <w:rFonts w:ascii="Times New Roman" w:hAnsi="Times New Roman" w:cs="Times New Roman"/>
          <w:sz w:val="28"/>
          <w:szCs w:val="28"/>
        </w:rPr>
        <w:t>учреждений.-</w:t>
      </w:r>
      <w:proofErr w:type="gramEnd"/>
      <w:r w:rsidRPr="001F017F">
        <w:rPr>
          <w:rFonts w:ascii="Times New Roman" w:hAnsi="Times New Roman" w:cs="Times New Roman"/>
          <w:sz w:val="28"/>
          <w:szCs w:val="28"/>
        </w:rPr>
        <w:t xml:space="preserve"> М.: Русское слово, 2019. </w:t>
      </w:r>
    </w:p>
    <w:p w14:paraId="1213CB84" w14:textId="7062FBB6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2.Гольцова Н.Г., </w:t>
      </w:r>
      <w:proofErr w:type="spellStart"/>
      <w:r w:rsidRPr="001F017F">
        <w:rPr>
          <w:rFonts w:ascii="Times New Roman" w:hAnsi="Times New Roman" w:cs="Times New Roman"/>
          <w:sz w:val="28"/>
          <w:szCs w:val="28"/>
        </w:rPr>
        <w:t>Мищерина</w:t>
      </w:r>
      <w:proofErr w:type="spellEnd"/>
      <w:r w:rsidRPr="001F017F">
        <w:rPr>
          <w:rFonts w:ascii="Times New Roman" w:hAnsi="Times New Roman" w:cs="Times New Roman"/>
          <w:sz w:val="28"/>
          <w:szCs w:val="28"/>
        </w:rPr>
        <w:t xml:space="preserve"> М.А. Русский язык.10-11 классы. Книга для </w:t>
      </w:r>
      <w:proofErr w:type="gramStart"/>
      <w:r w:rsidRPr="001F017F">
        <w:rPr>
          <w:rFonts w:ascii="Times New Roman" w:hAnsi="Times New Roman" w:cs="Times New Roman"/>
          <w:sz w:val="28"/>
          <w:szCs w:val="28"/>
        </w:rPr>
        <w:t>учителя.-</w:t>
      </w:r>
      <w:proofErr w:type="gramEnd"/>
      <w:r w:rsidRPr="001F017F">
        <w:rPr>
          <w:rFonts w:ascii="Times New Roman" w:hAnsi="Times New Roman" w:cs="Times New Roman"/>
          <w:sz w:val="28"/>
          <w:szCs w:val="28"/>
        </w:rPr>
        <w:t xml:space="preserve"> М.: Русское слово, 2019. </w:t>
      </w:r>
    </w:p>
    <w:p w14:paraId="1C7351CF" w14:textId="01E2E7CD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3.Гольцова Н.Г., Шамшин И.В. Русский язык в таблицах 10-11 </w:t>
      </w:r>
      <w:proofErr w:type="gramStart"/>
      <w:r w:rsidRPr="001F017F">
        <w:rPr>
          <w:rFonts w:ascii="Times New Roman" w:hAnsi="Times New Roman" w:cs="Times New Roman"/>
          <w:sz w:val="28"/>
          <w:szCs w:val="28"/>
        </w:rPr>
        <w:t>классы.-</w:t>
      </w:r>
      <w:proofErr w:type="gramEnd"/>
      <w:r w:rsidRPr="001F017F">
        <w:rPr>
          <w:rFonts w:ascii="Times New Roman" w:hAnsi="Times New Roman" w:cs="Times New Roman"/>
          <w:sz w:val="28"/>
          <w:szCs w:val="28"/>
        </w:rPr>
        <w:t xml:space="preserve"> М.: Русское слово, 2019 </w:t>
      </w:r>
    </w:p>
    <w:p w14:paraId="0F163749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ТРЕБОВАНИЯ К УРОВНЮ ПОДГОТОВКИ ВЫПУСКНИКОВ </w:t>
      </w:r>
    </w:p>
    <w:p w14:paraId="6253B120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В результате изучения русского языка ученик должен знать/</w:t>
      </w:r>
      <w:proofErr w:type="gramStart"/>
      <w:r w:rsidRPr="001F017F">
        <w:rPr>
          <w:rFonts w:ascii="Times New Roman" w:hAnsi="Times New Roman" w:cs="Times New Roman"/>
          <w:sz w:val="28"/>
          <w:szCs w:val="28"/>
        </w:rPr>
        <w:t>понимать  -</w:t>
      </w:r>
      <w:proofErr w:type="gramEnd"/>
      <w:r w:rsidRPr="001F017F">
        <w:rPr>
          <w:rFonts w:ascii="Times New Roman" w:hAnsi="Times New Roman" w:cs="Times New Roman"/>
          <w:sz w:val="28"/>
          <w:szCs w:val="28"/>
        </w:rPr>
        <w:t xml:space="preserve"> функции языка; основные сведения о лингвистике как науке, роли старославянского языка в развитии русского языка, формах существования русского национального языка, литературном языке и его признаках; </w:t>
      </w:r>
    </w:p>
    <w:p w14:paraId="3FBF0F03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системное устройство языка, взаимосвязь его уровней и единиц; </w:t>
      </w:r>
    </w:p>
    <w:p w14:paraId="1FAFBFA2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понятие языковой нормы, ее функций, современные тенденции в развитии норм русского литературного языка; </w:t>
      </w:r>
    </w:p>
    <w:p w14:paraId="34575FA7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компоненты речевой ситуации; основные условия эффективности речевого общения; </w:t>
      </w:r>
    </w:p>
    <w:p w14:paraId="16FD4D2E" w14:textId="456E8FBC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основные аспекты культуры речи; требования, предъявляемые к устным и письменным текстам различных жанров в учебно-научной, обиходно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F017F">
        <w:rPr>
          <w:rFonts w:ascii="Times New Roman" w:hAnsi="Times New Roman" w:cs="Times New Roman"/>
          <w:sz w:val="28"/>
          <w:szCs w:val="28"/>
        </w:rPr>
        <w:t xml:space="preserve">бытовой, социально-культурной и деловой сферах общения; </w:t>
      </w:r>
    </w:p>
    <w:p w14:paraId="0E86AA71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017F">
        <w:rPr>
          <w:rFonts w:ascii="Times New Roman" w:hAnsi="Times New Roman" w:cs="Times New Roman"/>
          <w:sz w:val="28"/>
          <w:szCs w:val="28"/>
        </w:rPr>
        <w:t>уметь  -</w:t>
      </w:r>
      <w:proofErr w:type="gramEnd"/>
      <w:r w:rsidRPr="001F017F">
        <w:rPr>
          <w:rFonts w:ascii="Times New Roman" w:hAnsi="Times New Roman" w:cs="Times New Roman"/>
          <w:sz w:val="28"/>
          <w:szCs w:val="28"/>
        </w:rPr>
        <w:t xml:space="preserve"> проводить различные виды анализа языковых единиц; языковых явлений и фактов, допускающих неоднозначную интерпретацию; </w:t>
      </w:r>
    </w:p>
    <w:p w14:paraId="5F456486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разграничивать варианты норм, преднамеренные и непреднамеренные нарушения языковой нормы; </w:t>
      </w:r>
    </w:p>
    <w:p w14:paraId="042E60B8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lastRenderedPageBreak/>
        <w:t xml:space="preserve"> - проводить лингвистический анализ учебно-научных, деловых, публицистических, разговорных и художественных текстов; </w:t>
      </w:r>
    </w:p>
    <w:p w14:paraId="024125E0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оценивать устные и письменные высказывания с точки зрения языкового оформления, эффективности достижения поставленных коммуникативных задач; </w:t>
      </w:r>
    </w:p>
    <w:p w14:paraId="1856AA3D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объяснять взаимосвязь фактов языка и истории, языка и культуры русского и других народов; </w:t>
      </w:r>
    </w:p>
    <w:p w14:paraId="4FCDB1EA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аудирование и </w:t>
      </w:r>
      <w:proofErr w:type="gramStart"/>
      <w:r w:rsidRPr="001F017F">
        <w:rPr>
          <w:rFonts w:ascii="Times New Roman" w:hAnsi="Times New Roman" w:cs="Times New Roman"/>
          <w:sz w:val="28"/>
          <w:szCs w:val="28"/>
        </w:rPr>
        <w:t>чтение  -</w:t>
      </w:r>
      <w:proofErr w:type="gramEnd"/>
      <w:r w:rsidRPr="001F017F">
        <w:rPr>
          <w:rFonts w:ascii="Times New Roman" w:hAnsi="Times New Roman" w:cs="Times New Roman"/>
          <w:sz w:val="28"/>
          <w:szCs w:val="28"/>
        </w:rPr>
        <w:t xml:space="preserve"> использовать разные виды чтения (ознакомительно-изучающее, ознакомительно-реферативное и др.) в зависимости от коммуникативной задачи; </w:t>
      </w:r>
    </w:p>
    <w:p w14:paraId="212F40FE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 </w:t>
      </w:r>
    </w:p>
    <w:p w14:paraId="2CDD01BA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владеть основными приемами информационной переработки устного и письменного текста; </w:t>
      </w:r>
    </w:p>
    <w:p w14:paraId="359811EA" w14:textId="3D8CFD08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говорение и </w:t>
      </w:r>
      <w:proofErr w:type="gramStart"/>
      <w:r w:rsidRPr="001F017F">
        <w:rPr>
          <w:rFonts w:ascii="Times New Roman" w:hAnsi="Times New Roman" w:cs="Times New Roman"/>
          <w:sz w:val="28"/>
          <w:szCs w:val="28"/>
        </w:rPr>
        <w:t>письмо  -</w:t>
      </w:r>
      <w:proofErr w:type="gramEnd"/>
      <w:r w:rsidRPr="001F017F">
        <w:rPr>
          <w:rFonts w:ascii="Times New Roman" w:hAnsi="Times New Roman" w:cs="Times New Roman"/>
          <w:sz w:val="28"/>
          <w:szCs w:val="28"/>
        </w:rPr>
        <w:t xml:space="preserve"> создавать устные и письменные монологические и диалогические высказывания различных типов и жанров в социально-культурной,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F017F">
        <w:rPr>
          <w:rFonts w:ascii="Times New Roman" w:hAnsi="Times New Roman" w:cs="Times New Roman"/>
          <w:sz w:val="28"/>
          <w:szCs w:val="28"/>
        </w:rPr>
        <w:t xml:space="preserve">научной (на материале изучаемых учебных дисциплин), деловой сферах общения; редактировать собственный текст; </w:t>
      </w:r>
    </w:p>
    <w:p w14:paraId="25F41394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применять в практике речевого общения основные орфоэпические, лексические, грамматические нормы современного русского литературного языка; использовать в собственной речевой практике синонимические ресурсы русского языка; </w:t>
      </w:r>
    </w:p>
    <w:p w14:paraId="1F9FD8E1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применять в практике письма орфографические и пунктуационные нормы современного русского литературного языка; </w:t>
      </w:r>
    </w:p>
    <w:p w14:paraId="524FE77C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- соблюдать нормы речевого поведения в различных сферах и ситуациях общения, в том числе при обсуждении дискуссионных проблем; </w:t>
      </w:r>
    </w:p>
    <w:p w14:paraId="5E705F47" w14:textId="77777777" w:rsidR="001F017F" w:rsidRPr="001F017F" w:rsidRDefault="001F017F" w:rsidP="001F017F">
      <w:pPr>
        <w:rPr>
          <w:rFonts w:ascii="Times New Roman" w:hAnsi="Times New Roman" w:cs="Times New Roman"/>
          <w:sz w:val="28"/>
          <w:szCs w:val="28"/>
        </w:rPr>
      </w:pPr>
      <w:r w:rsidRPr="001F017F">
        <w:rPr>
          <w:rFonts w:ascii="Times New Roman" w:hAnsi="Times New Roman" w:cs="Times New Roman"/>
          <w:sz w:val="28"/>
          <w:szCs w:val="28"/>
        </w:rPr>
        <w:t xml:space="preserve"> использовать приобретенные знания и умения в практической деятельности и повседневной жизни для:  - осознания русского языка как духовной, нравственной и культурной ценности народа; приобщения к ценностям национальной и </w:t>
      </w:r>
      <w:r w:rsidRPr="001F017F">
        <w:rPr>
          <w:rFonts w:ascii="Times New Roman" w:hAnsi="Times New Roman" w:cs="Times New Roman"/>
          <w:sz w:val="28"/>
          <w:szCs w:val="28"/>
        </w:rPr>
        <w:lastRenderedPageBreak/>
        <w:t>мировой культуры; - углубления лингвистических знаний, расширения кругозора в области филологических наук и получения высшего филологического образования; -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 - увеличения продуктивного, рецептивного и потенциального словаря; расширения круга используемых языковых и речевых средств; совершенствования способности к самооценке через наблюдение за собственной речью; - развития интеллектуальных и творческих способностей, навыков самостоятельной деятельности, использования языка для самореализации, самовыражения в различных областях человеческой деятельности; - удовлетворения познавательных интересов в области гуманитарных наук; - самообразования и активного участия в производственной, культурной и общественной жизни государства.</w:t>
      </w:r>
    </w:p>
    <w:p w14:paraId="3C5AAF18" w14:textId="77777777" w:rsidR="001F017F" w:rsidRPr="001F017F" w:rsidRDefault="001F017F">
      <w:pPr>
        <w:rPr>
          <w:rFonts w:ascii="Times New Roman" w:hAnsi="Times New Roman" w:cs="Times New Roman"/>
          <w:sz w:val="28"/>
          <w:szCs w:val="28"/>
        </w:rPr>
      </w:pPr>
    </w:p>
    <w:sectPr w:rsidR="001F017F" w:rsidRPr="001F017F" w:rsidSect="001F017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1BBA"/>
    <w:rsid w:val="001F017F"/>
    <w:rsid w:val="00431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1CB26"/>
  <w15:chartTrackingRefBased/>
  <w15:docId w15:val="{C5034EA3-AA30-44CD-849B-BB055DB09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50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1582</Words>
  <Characters>9023</Characters>
  <Application>Microsoft Office Word</Application>
  <DocSecurity>0</DocSecurity>
  <Lines>75</Lines>
  <Paragraphs>21</Paragraphs>
  <ScaleCrop>false</ScaleCrop>
  <Company/>
  <LinksUpToDate>false</LinksUpToDate>
  <CharactersWithSpaces>10584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2021-09-18T14:53:00Z</dcterms:created>
  <dcterms:modified xsi:type="dcterms:W3CDTF">2021-09-18T14:57:00Z</dcterms:modified>
</cp:coreProperties>
</file>