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73" w:rsidRDefault="00163D73" w:rsidP="00B1351F">
      <w:pPr>
        <w:ind w:left="360"/>
        <w:jc w:val="center"/>
        <w:rPr>
          <w:b/>
        </w:rPr>
      </w:pPr>
    </w:p>
    <w:p w:rsidR="00163D73" w:rsidRDefault="00163D73" w:rsidP="00163D73">
      <w:pPr>
        <w:ind w:left="360"/>
        <w:jc w:val="center"/>
        <w:rPr>
          <w:sz w:val="28"/>
          <w:szCs w:val="28"/>
        </w:rPr>
      </w:pPr>
      <w:r w:rsidRPr="00BD7CAD">
        <w:rPr>
          <w:sz w:val="28"/>
          <w:szCs w:val="28"/>
        </w:rPr>
        <w:t>МАОУ «Средняя общеобразовательная школа №1» г.</w:t>
      </w:r>
      <w:r>
        <w:rPr>
          <w:sz w:val="28"/>
          <w:szCs w:val="28"/>
        </w:rPr>
        <w:t xml:space="preserve"> </w:t>
      </w:r>
      <w:r w:rsidRPr="00BD7CAD">
        <w:rPr>
          <w:sz w:val="28"/>
          <w:szCs w:val="28"/>
        </w:rPr>
        <w:t>Перми</w:t>
      </w:r>
    </w:p>
    <w:p w:rsidR="00163D73" w:rsidRDefault="00163D73" w:rsidP="00163D73">
      <w:pPr>
        <w:ind w:left="360"/>
        <w:rPr>
          <w:sz w:val="28"/>
          <w:szCs w:val="28"/>
        </w:rPr>
        <w:sectPr w:rsidR="00163D73" w:rsidSect="001E6C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0" w:right="284" w:bottom="284" w:left="567" w:header="709" w:footer="709" w:gutter="284"/>
          <w:cols w:space="708"/>
          <w:titlePg/>
          <w:docGrid w:linePitch="360"/>
        </w:sectPr>
      </w:pPr>
    </w:p>
    <w:p w:rsidR="00163D73" w:rsidRDefault="00163D73" w:rsidP="00163D73">
      <w:pPr>
        <w:ind w:left="360"/>
        <w:rPr>
          <w:sz w:val="28"/>
          <w:szCs w:val="28"/>
        </w:rPr>
      </w:pPr>
    </w:p>
    <w:p w:rsidR="00163D73" w:rsidRDefault="00163D73" w:rsidP="00163D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Рассмотрено и согласовано </w:t>
      </w:r>
    </w:p>
    <w:p w:rsidR="00163D73" w:rsidRDefault="00163D73" w:rsidP="00163D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заседании ШМО учителей </w:t>
      </w:r>
    </w:p>
    <w:p w:rsidR="00163D73" w:rsidRDefault="00163D73" w:rsidP="00163D73">
      <w:pPr>
        <w:ind w:left="360"/>
        <w:rPr>
          <w:sz w:val="28"/>
          <w:szCs w:val="28"/>
        </w:rPr>
      </w:pPr>
      <w:r>
        <w:rPr>
          <w:sz w:val="28"/>
          <w:szCs w:val="28"/>
        </w:rPr>
        <w:t>начальной школы</w:t>
      </w:r>
    </w:p>
    <w:p w:rsidR="00163D73" w:rsidRDefault="00163D73" w:rsidP="00163D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Протокол №1 от </w:t>
      </w:r>
      <w:r w:rsidR="00C15894">
        <w:rPr>
          <w:sz w:val="28"/>
          <w:szCs w:val="28"/>
        </w:rPr>
        <w:t>.08.2022</w:t>
      </w:r>
    </w:p>
    <w:p w:rsidR="00163D73" w:rsidRDefault="00163D73" w:rsidP="00163D73">
      <w:pPr>
        <w:ind w:left="360"/>
        <w:rPr>
          <w:sz w:val="28"/>
          <w:szCs w:val="28"/>
        </w:rPr>
      </w:pPr>
    </w:p>
    <w:p w:rsidR="00163D73" w:rsidRDefault="00163D73" w:rsidP="00163D73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163D73" w:rsidRDefault="00163D73" w:rsidP="00163D73">
      <w:pPr>
        <w:ind w:left="360"/>
        <w:rPr>
          <w:sz w:val="28"/>
          <w:szCs w:val="28"/>
        </w:rPr>
      </w:pPr>
      <w:r>
        <w:rPr>
          <w:sz w:val="28"/>
          <w:szCs w:val="28"/>
        </w:rPr>
        <w:t>Педагогическим советом:</w:t>
      </w:r>
    </w:p>
    <w:p w:rsidR="00882B9F" w:rsidRPr="00BD7CAD" w:rsidRDefault="00C15894" w:rsidP="00882B9F">
      <w:pPr>
        <w:ind w:left="360"/>
        <w:rPr>
          <w:sz w:val="28"/>
          <w:szCs w:val="28"/>
        </w:rPr>
      </w:pPr>
      <w:r>
        <w:rPr>
          <w:sz w:val="28"/>
          <w:szCs w:val="28"/>
        </w:rPr>
        <w:t>Протокол №1 от .08.2022</w:t>
      </w:r>
    </w:p>
    <w:p w:rsidR="00882B9F" w:rsidRDefault="00882B9F" w:rsidP="00882B9F">
      <w:pPr>
        <w:rPr>
          <w:sz w:val="28"/>
          <w:szCs w:val="28"/>
        </w:rPr>
      </w:pPr>
    </w:p>
    <w:p w:rsidR="00163D73" w:rsidRDefault="00163D73" w:rsidP="00163D7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163D73" w:rsidRDefault="00163D73" w:rsidP="00163D7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Директор:</w:t>
      </w:r>
    </w:p>
    <w:p w:rsidR="00163D73" w:rsidRDefault="00163D73" w:rsidP="00163D7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proofErr w:type="spellStart"/>
      <w:r>
        <w:rPr>
          <w:sz w:val="28"/>
          <w:szCs w:val="28"/>
        </w:rPr>
        <w:t>В.С.Нестюричева</w:t>
      </w:r>
      <w:proofErr w:type="spellEnd"/>
      <w:r>
        <w:rPr>
          <w:sz w:val="28"/>
          <w:szCs w:val="28"/>
        </w:rPr>
        <w:t xml:space="preserve"> </w:t>
      </w:r>
    </w:p>
    <w:p w:rsidR="00163D73" w:rsidRDefault="00163D73" w:rsidP="00163D73">
      <w:pPr>
        <w:ind w:left="360"/>
        <w:jc w:val="right"/>
        <w:rPr>
          <w:sz w:val="28"/>
          <w:szCs w:val="28"/>
        </w:rPr>
      </w:pPr>
    </w:p>
    <w:p w:rsidR="00163D73" w:rsidRDefault="00163D73" w:rsidP="00163D73">
      <w:pPr>
        <w:ind w:left="360"/>
        <w:jc w:val="right"/>
        <w:rPr>
          <w:sz w:val="28"/>
          <w:szCs w:val="28"/>
        </w:rPr>
      </w:pPr>
    </w:p>
    <w:p w:rsidR="00163D73" w:rsidRDefault="00163D73" w:rsidP="00163D73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 </w:t>
      </w:r>
    </w:p>
    <w:p w:rsidR="00163D73" w:rsidRDefault="00163D73" w:rsidP="00163D73">
      <w:pPr>
        <w:ind w:left="360"/>
        <w:jc w:val="right"/>
        <w:rPr>
          <w:sz w:val="28"/>
          <w:szCs w:val="28"/>
        </w:rPr>
        <w:sectPr w:rsidR="00163D73" w:rsidSect="003D06F5">
          <w:type w:val="continuous"/>
          <w:pgSz w:w="16838" w:h="11906" w:orient="landscape"/>
          <w:pgMar w:top="0" w:right="284" w:bottom="284" w:left="567" w:header="709" w:footer="709" w:gutter="284"/>
          <w:cols w:num="2" w:space="708"/>
          <w:titlePg/>
          <w:docGrid w:linePitch="360"/>
        </w:sectPr>
      </w:pPr>
      <w:r>
        <w:rPr>
          <w:sz w:val="28"/>
          <w:szCs w:val="28"/>
        </w:rPr>
        <w:t>От</w:t>
      </w:r>
      <w:r w:rsidR="00C15894">
        <w:rPr>
          <w:sz w:val="28"/>
          <w:szCs w:val="28"/>
        </w:rPr>
        <w:t xml:space="preserve"> </w:t>
      </w:r>
      <w:r w:rsidR="00882B9F">
        <w:rPr>
          <w:sz w:val="28"/>
          <w:szCs w:val="28"/>
        </w:rPr>
        <w:t>.08.202</w:t>
      </w:r>
      <w:r w:rsidR="00C15894">
        <w:rPr>
          <w:sz w:val="28"/>
          <w:szCs w:val="28"/>
        </w:rPr>
        <w:t>2</w:t>
      </w:r>
    </w:p>
    <w:p w:rsidR="00163D73" w:rsidRDefault="00163D73" w:rsidP="00163D73">
      <w:pPr>
        <w:ind w:left="360"/>
        <w:jc w:val="right"/>
        <w:rPr>
          <w:sz w:val="28"/>
          <w:szCs w:val="28"/>
        </w:rPr>
      </w:pPr>
    </w:p>
    <w:p w:rsidR="00163D73" w:rsidRDefault="00163D73" w:rsidP="00882B9F">
      <w:pPr>
        <w:rPr>
          <w:b/>
          <w:sz w:val="32"/>
          <w:szCs w:val="32"/>
        </w:rPr>
      </w:pPr>
    </w:p>
    <w:p w:rsidR="00163D73" w:rsidRDefault="00163D73" w:rsidP="00C15894">
      <w:pPr>
        <w:rPr>
          <w:b/>
          <w:sz w:val="32"/>
          <w:szCs w:val="32"/>
        </w:rPr>
      </w:pPr>
    </w:p>
    <w:p w:rsidR="00163D73" w:rsidRDefault="00163D73" w:rsidP="00163D73">
      <w:pPr>
        <w:jc w:val="center"/>
        <w:rPr>
          <w:b/>
          <w:sz w:val="32"/>
          <w:szCs w:val="32"/>
        </w:rPr>
      </w:pPr>
    </w:p>
    <w:p w:rsidR="00163D73" w:rsidRPr="000678F4" w:rsidRDefault="00163D73" w:rsidP="000678F4">
      <w:pPr>
        <w:contextualSpacing/>
        <w:jc w:val="center"/>
        <w:rPr>
          <w:b/>
        </w:rPr>
      </w:pPr>
      <w:r w:rsidRPr="00BD7CAD">
        <w:rPr>
          <w:b/>
          <w:sz w:val="32"/>
          <w:szCs w:val="32"/>
        </w:rPr>
        <w:t>Рабочая программа</w:t>
      </w:r>
    </w:p>
    <w:p w:rsidR="00163D73" w:rsidRPr="000678F4" w:rsidRDefault="00163D73" w:rsidP="000678F4">
      <w:pPr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163D73" w:rsidRPr="000678F4" w:rsidRDefault="00C15894" w:rsidP="000678F4">
      <w:pPr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 </w:t>
      </w:r>
      <w:r w:rsidR="00163D73" w:rsidRPr="00BD7CAD">
        <w:rPr>
          <w:b/>
          <w:sz w:val="28"/>
          <w:szCs w:val="28"/>
        </w:rPr>
        <w:t>класс</w:t>
      </w:r>
    </w:p>
    <w:p w:rsidR="00163D73" w:rsidRPr="000678F4" w:rsidRDefault="00163D73" w:rsidP="000678F4">
      <w:pPr>
        <w:ind w:left="360"/>
        <w:contextualSpacing/>
        <w:jc w:val="center"/>
        <w:rPr>
          <w:b/>
          <w:sz w:val="28"/>
          <w:szCs w:val="28"/>
        </w:rPr>
      </w:pPr>
      <w:r w:rsidRPr="00BD7CAD">
        <w:rPr>
          <w:b/>
          <w:sz w:val="28"/>
          <w:szCs w:val="28"/>
        </w:rPr>
        <w:t xml:space="preserve">УМК под редакцией </w:t>
      </w:r>
    </w:p>
    <w:p w:rsidR="00163D73" w:rsidRDefault="00163D73" w:rsidP="00163D73">
      <w:pPr>
        <w:ind w:left="360"/>
        <w:contextualSpacing/>
        <w:jc w:val="center"/>
        <w:rPr>
          <w:b/>
        </w:rPr>
      </w:pPr>
      <w:r>
        <w:rPr>
          <w:b/>
          <w:sz w:val="28"/>
          <w:szCs w:val="28"/>
        </w:rPr>
        <w:t>М.И.Моро</w:t>
      </w:r>
    </w:p>
    <w:p w:rsidR="00262923" w:rsidRDefault="00163D73" w:rsidP="00262923">
      <w:pPr>
        <w:ind w:left="360"/>
        <w:jc w:val="right"/>
        <w:rPr>
          <w:b/>
        </w:rPr>
      </w:pPr>
      <w:r>
        <w:rPr>
          <w:b/>
        </w:rPr>
        <w:t>Автор-составитель: Дурнова А.А.</w:t>
      </w:r>
    </w:p>
    <w:p w:rsidR="00262923" w:rsidRDefault="00262923" w:rsidP="00262923">
      <w:pPr>
        <w:ind w:left="360"/>
        <w:jc w:val="right"/>
        <w:rPr>
          <w:b/>
        </w:rPr>
      </w:pPr>
      <w:r>
        <w:rPr>
          <w:b/>
        </w:rPr>
        <w:t>Долгих Т.И.</w:t>
      </w:r>
    </w:p>
    <w:p w:rsidR="00262923" w:rsidRDefault="00262923" w:rsidP="00262923">
      <w:pPr>
        <w:ind w:left="360"/>
        <w:jc w:val="right"/>
        <w:rPr>
          <w:b/>
        </w:rPr>
      </w:pPr>
      <w:r>
        <w:rPr>
          <w:b/>
        </w:rPr>
        <w:t>Князева Н.А.</w:t>
      </w:r>
    </w:p>
    <w:p w:rsidR="00262923" w:rsidRDefault="00262923" w:rsidP="00262923">
      <w:pPr>
        <w:ind w:left="360"/>
        <w:jc w:val="right"/>
        <w:rPr>
          <w:b/>
        </w:rPr>
      </w:pPr>
      <w:r>
        <w:rPr>
          <w:b/>
        </w:rPr>
        <w:t>Лузгина Н.М.</w:t>
      </w:r>
    </w:p>
    <w:p w:rsidR="00262923" w:rsidRDefault="00262923" w:rsidP="00262923">
      <w:pPr>
        <w:ind w:left="360"/>
        <w:jc w:val="right"/>
        <w:rPr>
          <w:b/>
        </w:rPr>
      </w:pPr>
      <w:r>
        <w:rPr>
          <w:b/>
        </w:rPr>
        <w:t>Лузина М.М.</w:t>
      </w:r>
    </w:p>
    <w:p w:rsidR="00163D73" w:rsidRDefault="00163D73" w:rsidP="00163D73">
      <w:pPr>
        <w:ind w:left="360"/>
        <w:jc w:val="center"/>
        <w:rPr>
          <w:b/>
        </w:rPr>
      </w:pPr>
    </w:p>
    <w:p w:rsidR="00163D73" w:rsidRDefault="00163D73" w:rsidP="00163D73">
      <w:pPr>
        <w:ind w:left="360"/>
        <w:jc w:val="center"/>
        <w:rPr>
          <w:b/>
        </w:rPr>
      </w:pPr>
    </w:p>
    <w:p w:rsidR="00163D73" w:rsidRDefault="00163D73" w:rsidP="00163D73">
      <w:pPr>
        <w:ind w:left="360"/>
        <w:jc w:val="center"/>
        <w:rPr>
          <w:b/>
        </w:rPr>
      </w:pPr>
    </w:p>
    <w:p w:rsidR="00163D73" w:rsidRPr="00262923" w:rsidRDefault="00163D73" w:rsidP="00163D73">
      <w:pPr>
        <w:ind w:left="360"/>
        <w:jc w:val="center"/>
        <w:rPr>
          <w:b/>
        </w:rPr>
      </w:pPr>
    </w:p>
    <w:p w:rsidR="000678F4" w:rsidRPr="00262923" w:rsidRDefault="000678F4" w:rsidP="00163D73">
      <w:pPr>
        <w:ind w:left="360"/>
        <w:jc w:val="center"/>
        <w:rPr>
          <w:b/>
        </w:rPr>
      </w:pPr>
    </w:p>
    <w:p w:rsidR="000678F4" w:rsidRPr="00262923" w:rsidRDefault="000678F4" w:rsidP="00163D73">
      <w:pPr>
        <w:ind w:left="360"/>
        <w:jc w:val="center"/>
        <w:rPr>
          <w:b/>
        </w:rPr>
      </w:pPr>
    </w:p>
    <w:p w:rsidR="00163D73" w:rsidRDefault="00C15894" w:rsidP="00163D73">
      <w:pPr>
        <w:ind w:left="360"/>
        <w:jc w:val="center"/>
        <w:outlineLvl w:val="0"/>
        <w:rPr>
          <w:b/>
        </w:rPr>
      </w:pPr>
      <w:r>
        <w:rPr>
          <w:b/>
        </w:rPr>
        <w:t>2022-2023</w:t>
      </w:r>
      <w:r w:rsidR="00163D73">
        <w:rPr>
          <w:b/>
        </w:rPr>
        <w:t xml:space="preserve"> </w:t>
      </w:r>
      <w:proofErr w:type="spellStart"/>
      <w:r w:rsidR="00163D73">
        <w:rPr>
          <w:b/>
        </w:rPr>
        <w:t>уч.г</w:t>
      </w:r>
      <w:proofErr w:type="spellEnd"/>
      <w:r w:rsidR="00163D73">
        <w:rPr>
          <w:b/>
        </w:rPr>
        <w:t>.</w:t>
      </w:r>
    </w:p>
    <w:p w:rsidR="000678F4" w:rsidRPr="00262923" w:rsidRDefault="000678F4" w:rsidP="000678F4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C15894" w:rsidRPr="007E13B9" w:rsidRDefault="00C15894" w:rsidP="00C1589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7E13B9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>абочая программа по математике 2</w:t>
      </w:r>
      <w:r w:rsidRPr="007E13B9">
        <w:rPr>
          <w:rFonts w:eastAsia="Calibri"/>
          <w:b/>
          <w:sz w:val="28"/>
          <w:szCs w:val="28"/>
        </w:rPr>
        <w:t xml:space="preserve"> класс</w:t>
      </w:r>
    </w:p>
    <w:p w:rsidR="00C15894" w:rsidRPr="007E13B9" w:rsidRDefault="00C15894" w:rsidP="00C15894">
      <w:pPr>
        <w:spacing w:after="20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7E13B9">
        <w:rPr>
          <w:rFonts w:eastAsia="Calibri"/>
          <w:b/>
          <w:bCs/>
          <w:sz w:val="28"/>
          <w:szCs w:val="28"/>
        </w:rPr>
        <w:t>Пояснительная записка</w:t>
      </w:r>
    </w:p>
    <w:p w:rsidR="00C15894" w:rsidRPr="007E13B9" w:rsidRDefault="00C15894" w:rsidP="00C15894">
      <w:pPr>
        <w:spacing w:after="200"/>
        <w:jc w:val="center"/>
        <w:outlineLvl w:val="1"/>
        <w:rPr>
          <w:rFonts w:eastAsia="Calibri"/>
          <w:b/>
          <w:bCs/>
          <w:sz w:val="28"/>
          <w:szCs w:val="28"/>
        </w:rPr>
      </w:pPr>
      <w:r w:rsidRPr="007E13B9">
        <w:rPr>
          <w:rFonts w:eastAsia="Calibri"/>
          <w:b/>
          <w:bCs/>
          <w:sz w:val="28"/>
          <w:szCs w:val="28"/>
        </w:rPr>
        <w:t>1. Цели и задачи курса</w:t>
      </w:r>
    </w:p>
    <w:p w:rsidR="00C15894" w:rsidRPr="007E13B9" w:rsidRDefault="00C15894" w:rsidP="00C15894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7E13B9">
        <w:rPr>
          <w:rFonts w:eastAsia="Calibri"/>
          <w:sz w:val="28"/>
          <w:szCs w:val="28"/>
        </w:rPr>
        <w:t xml:space="preserve">Рабочая программа по курсу «Математика» составлена в соответствии: </w:t>
      </w:r>
    </w:p>
    <w:p w:rsidR="00C15894" w:rsidRPr="007E13B9" w:rsidRDefault="00C15894" w:rsidP="00C15894">
      <w:pPr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7E13B9">
        <w:rPr>
          <w:rFonts w:eastAsia="Calibri"/>
          <w:sz w:val="28"/>
          <w:szCs w:val="28"/>
        </w:rPr>
        <w:t>С Законом РФ «Об образовании»</w:t>
      </w:r>
    </w:p>
    <w:p w:rsidR="00C15894" w:rsidRPr="007E13B9" w:rsidRDefault="00C15894" w:rsidP="00C15894">
      <w:pPr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7E13B9">
        <w:rPr>
          <w:rFonts w:eastAsia="Calibri"/>
          <w:sz w:val="28"/>
          <w:szCs w:val="28"/>
        </w:rPr>
        <w:t>ФГОС начального общего образования</w:t>
      </w:r>
    </w:p>
    <w:p w:rsidR="00C15894" w:rsidRPr="007E13B9" w:rsidRDefault="00C15894" w:rsidP="00C15894">
      <w:pPr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7E13B9">
        <w:rPr>
          <w:rFonts w:eastAsia="Calibri"/>
          <w:sz w:val="28"/>
          <w:szCs w:val="28"/>
        </w:rPr>
        <w:t>Концепцией духовно-нравственного развития и воспитания личности гражданина России</w:t>
      </w:r>
    </w:p>
    <w:p w:rsidR="00C15894" w:rsidRPr="007E13B9" w:rsidRDefault="00C15894" w:rsidP="00C15894">
      <w:pPr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7E13B9">
        <w:rPr>
          <w:rFonts w:eastAsia="Calibri"/>
          <w:sz w:val="28"/>
          <w:szCs w:val="28"/>
        </w:rPr>
        <w:t>с авторской программой М.И. Моро  и др.   (УМК «Школа России»),</w:t>
      </w:r>
    </w:p>
    <w:p w:rsidR="00C15894" w:rsidRPr="007E13B9" w:rsidRDefault="00C15894" w:rsidP="00C15894">
      <w:pPr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7E13B9">
        <w:rPr>
          <w:rFonts w:eastAsia="Calibri"/>
          <w:sz w:val="28"/>
          <w:szCs w:val="28"/>
        </w:rPr>
        <w:t>федеральным перечнем учебников, рекомендованных (допущенных) к использованию в образовательных учреждениях, реализующих программы начального общего образования</w:t>
      </w:r>
    </w:p>
    <w:p w:rsidR="00C15894" w:rsidRPr="007E13B9" w:rsidRDefault="00C15894" w:rsidP="00C15894">
      <w:pPr>
        <w:numPr>
          <w:ilvl w:val="0"/>
          <w:numId w:val="7"/>
        </w:numPr>
        <w:jc w:val="both"/>
        <w:rPr>
          <w:rFonts w:eastAsia="Calibri"/>
          <w:sz w:val="28"/>
          <w:szCs w:val="28"/>
        </w:rPr>
      </w:pPr>
      <w:r w:rsidRPr="007E13B9">
        <w:rPr>
          <w:rFonts w:eastAsia="Calibri"/>
          <w:sz w:val="28"/>
          <w:szCs w:val="28"/>
        </w:rPr>
        <w:t>с учетом направлений программы развития школы «Магистраль»</w:t>
      </w:r>
    </w:p>
    <w:p w:rsidR="00C15894" w:rsidRPr="007E13B9" w:rsidRDefault="00C15894" w:rsidP="00C15894">
      <w:pPr>
        <w:spacing w:after="200"/>
        <w:outlineLvl w:val="1"/>
        <w:rPr>
          <w:rFonts w:eastAsia="Calibri"/>
          <w:b/>
          <w:bCs/>
          <w:sz w:val="28"/>
          <w:szCs w:val="28"/>
        </w:rPr>
      </w:pPr>
    </w:p>
    <w:p w:rsidR="00C15894" w:rsidRPr="007E13B9" w:rsidRDefault="00C15894" w:rsidP="00C15894">
      <w:pPr>
        <w:spacing w:after="200" w:line="276" w:lineRule="auto"/>
        <w:jc w:val="both"/>
        <w:rPr>
          <w:rFonts w:eastAsia="Calibri"/>
          <w:sz w:val="28"/>
          <w:szCs w:val="28"/>
        </w:rPr>
      </w:pPr>
      <w:r w:rsidRPr="007E13B9">
        <w:rPr>
          <w:rFonts w:eastAsia="Calibri"/>
          <w:sz w:val="28"/>
          <w:szCs w:val="28"/>
        </w:rPr>
        <w:t>Основными</w:t>
      </w:r>
      <w:r w:rsidRPr="007E13B9">
        <w:rPr>
          <w:rFonts w:eastAsia="Calibri"/>
          <w:b/>
          <w:sz w:val="28"/>
          <w:szCs w:val="28"/>
        </w:rPr>
        <w:t xml:space="preserve"> целями</w:t>
      </w:r>
      <w:r w:rsidRPr="007E13B9">
        <w:rPr>
          <w:rFonts w:eastAsia="Calibri"/>
          <w:sz w:val="28"/>
          <w:szCs w:val="28"/>
        </w:rPr>
        <w:t xml:space="preserve"> начального обучения математике являются:</w:t>
      </w:r>
    </w:p>
    <w:p w:rsidR="00C15894" w:rsidRPr="007E13B9" w:rsidRDefault="00C15894" w:rsidP="00C15894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rFonts w:eastAsia="Calibri"/>
          <w:sz w:val="28"/>
          <w:szCs w:val="28"/>
        </w:rPr>
      </w:pPr>
      <w:r w:rsidRPr="007E13B9">
        <w:rPr>
          <w:rFonts w:eastAsia="Calibri"/>
          <w:sz w:val="28"/>
          <w:szCs w:val="28"/>
        </w:rPr>
        <w:t>Математическое развитие младших школьников.</w:t>
      </w:r>
    </w:p>
    <w:p w:rsidR="00C15894" w:rsidRPr="007E13B9" w:rsidRDefault="00C15894" w:rsidP="00C15894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rFonts w:eastAsia="Calibri"/>
          <w:sz w:val="28"/>
          <w:szCs w:val="28"/>
        </w:rPr>
      </w:pPr>
      <w:r w:rsidRPr="007E13B9">
        <w:rPr>
          <w:rFonts w:eastAsia="Calibri"/>
          <w:sz w:val="28"/>
          <w:szCs w:val="28"/>
        </w:rPr>
        <w:t xml:space="preserve">Формирование системы </w:t>
      </w:r>
      <w:proofErr w:type="spellStart"/>
      <w:r w:rsidRPr="007E13B9">
        <w:rPr>
          <w:rFonts w:eastAsia="Calibri"/>
          <w:color w:val="000000"/>
          <w:sz w:val="28"/>
          <w:szCs w:val="28"/>
        </w:rPr>
        <w:t>начальных</w:t>
      </w:r>
      <w:r w:rsidRPr="007E13B9">
        <w:rPr>
          <w:rFonts w:eastAsia="Calibri"/>
          <w:sz w:val="28"/>
          <w:szCs w:val="28"/>
        </w:rPr>
        <w:t>математических</w:t>
      </w:r>
      <w:proofErr w:type="spellEnd"/>
      <w:r w:rsidRPr="007E13B9">
        <w:rPr>
          <w:rFonts w:eastAsia="Calibri"/>
          <w:sz w:val="28"/>
          <w:szCs w:val="28"/>
        </w:rPr>
        <w:t xml:space="preserve"> знаний.</w:t>
      </w:r>
    </w:p>
    <w:p w:rsidR="00C15894" w:rsidRPr="007E13B9" w:rsidRDefault="00C15894" w:rsidP="00C15894">
      <w:pPr>
        <w:numPr>
          <w:ilvl w:val="0"/>
          <w:numId w:val="8"/>
        </w:numPr>
        <w:tabs>
          <w:tab w:val="clear" w:pos="720"/>
        </w:tabs>
        <w:ind w:left="0" w:firstLine="426"/>
        <w:jc w:val="both"/>
        <w:rPr>
          <w:rFonts w:eastAsia="Calibri"/>
          <w:sz w:val="28"/>
          <w:szCs w:val="28"/>
        </w:rPr>
      </w:pPr>
      <w:r w:rsidRPr="007E13B9">
        <w:rPr>
          <w:rFonts w:eastAsia="Calibri"/>
          <w:sz w:val="28"/>
          <w:szCs w:val="28"/>
        </w:rPr>
        <w:t>Воспитание интереса к математике</w:t>
      </w:r>
      <w:r w:rsidRPr="007E13B9">
        <w:rPr>
          <w:rFonts w:eastAsia="Calibri"/>
          <w:color w:val="000000"/>
          <w:sz w:val="28"/>
          <w:szCs w:val="28"/>
        </w:rPr>
        <w:t xml:space="preserve">, </w:t>
      </w:r>
      <w:r w:rsidRPr="007E13B9">
        <w:rPr>
          <w:rFonts w:eastAsia="Calibri"/>
          <w:sz w:val="28"/>
          <w:szCs w:val="28"/>
        </w:rPr>
        <w:t>к умственной деятельности.</w:t>
      </w:r>
    </w:p>
    <w:p w:rsidR="00C15894" w:rsidRPr="007E13B9" w:rsidRDefault="00C15894" w:rsidP="00C15894">
      <w:pPr>
        <w:ind w:left="720"/>
        <w:jc w:val="both"/>
        <w:rPr>
          <w:rFonts w:eastAsia="Calibri"/>
          <w:sz w:val="28"/>
          <w:szCs w:val="28"/>
        </w:rPr>
      </w:pPr>
    </w:p>
    <w:p w:rsidR="00C15894" w:rsidRPr="007E13B9" w:rsidRDefault="00C15894" w:rsidP="00C15894">
      <w:pPr>
        <w:rPr>
          <w:sz w:val="28"/>
          <w:szCs w:val="28"/>
        </w:rPr>
      </w:pPr>
    </w:p>
    <w:p w:rsidR="00C15894" w:rsidRPr="007E13B9" w:rsidRDefault="00C15894" w:rsidP="00C15894">
      <w:pPr>
        <w:rPr>
          <w:sz w:val="28"/>
          <w:szCs w:val="28"/>
        </w:rPr>
      </w:pPr>
    </w:p>
    <w:p w:rsidR="00C15894" w:rsidRPr="007E13B9" w:rsidRDefault="00C15894" w:rsidP="00C15894">
      <w:pPr>
        <w:rPr>
          <w:sz w:val="28"/>
          <w:szCs w:val="28"/>
        </w:rPr>
      </w:pPr>
    </w:p>
    <w:p w:rsidR="00C15894" w:rsidRDefault="00C15894" w:rsidP="00C15894">
      <w:pPr>
        <w:rPr>
          <w:sz w:val="28"/>
          <w:szCs w:val="28"/>
        </w:rPr>
      </w:pPr>
    </w:p>
    <w:p w:rsidR="00C15894" w:rsidRDefault="00C15894" w:rsidP="00C15894">
      <w:pPr>
        <w:rPr>
          <w:sz w:val="28"/>
          <w:szCs w:val="28"/>
        </w:rPr>
      </w:pPr>
    </w:p>
    <w:p w:rsidR="00C15894" w:rsidRPr="007E13B9" w:rsidRDefault="00C15894" w:rsidP="00C15894">
      <w:pPr>
        <w:rPr>
          <w:sz w:val="28"/>
          <w:szCs w:val="28"/>
        </w:rPr>
      </w:pPr>
    </w:p>
    <w:p w:rsidR="00C15894" w:rsidRPr="007E13B9" w:rsidRDefault="00C15894" w:rsidP="00C15894">
      <w:pPr>
        <w:rPr>
          <w:sz w:val="28"/>
          <w:szCs w:val="28"/>
        </w:rPr>
      </w:pPr>
    </w:p>
    <w:p w:rsidR="00C15894" w:rsidRPr="007E13B9" w:rsidRDefault="00C15894" w:rsidP="00C15894">
      <w:pPr>
        <w:rPr>
          <w:sz w:val="28"/>
          <w:szCs w:val="28"/>
        </w:rPr>
      </w:pPr>
    </w:p>
    <w:p w:rsidR="00C15894" w:rsidRPr="00B21E24" w:rsidRDefault="00C15894" w:rsidP="00C15894">
      <w:pPr>
        <w:jc w:val="center"/>
        <w:rPr>
          <w:b/>
          <w:sz w:val="36"/>
          <w:szCs w:val="28"/>
        </w:rPr>
      </w:pPr>
      <w:r w:rsidRPr="00B21E24">
        <w:rPr>
          <w:rFonts w:eastAsia="Calibri"/>
          <w:b/>
          <w:color w:val="000000"/>
          <w:sz w:val="32"/>
        </w:rPr>
        <w:t xml:space="preserve">Планируемые результаты </w:t>
      </w:r>
      <w:r w:rsidRPr="00B21E24">
        <w:rPr>
          <w:rFonts w:eastAsia="Calibri"/>
          <w:b/>
          <w:sz w:val="32"/>
        </w:rPr>
        <w:t>освоения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0"/>
        <w:gridCol w:w="7280"/>
      </w:tblGrid>
      <w:tr w:rsidR="00C15894" w:rsidRPr="007E13B9" w:rsidTr="00C15894">
        <w:trPr>
          <w:trHeight w:val="561"/>
        </w:trPr>
        <w:tc>
          <w:tcPr>
            <w:tcW w:w="7280" w:type="dxa"/>
            <w:vAlign w:val="center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5894">
              <w:rPr>
                <w:sz w:val="28"/>
                <w:szCs w:val="28"/>
              </w:rPr>
              <w:t>Личностные результаты</w:t>
            </w:r>
          </w:p>
        </w:tc>
        <w:tc>
          <w:tcPr>
            <w:tcW w:w="7280" w:type="dxa"/>
            <w:vAlign w:val="center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C15894">
              <w:rPr>
                <w:sz w:val="28"/>
                <w:szCs w:val="28"/>
              </w:rPr>
              <w:t>Метапредметные</w:t>
            </w:r>
            <w:proofErr w:type="spellEnd"/>
            <w:r w:rsidRPr="00C15894">
              <w:rPr>
                <w:sz w:val="28"/>
                <w:szCs w:val="28"/>
              </w:rPr>
              <w:t xml:space="preserve"> результаты</w:t>
            </w:r>
          </w:p>
        </w:tc>
      </w:tr>
      <w:tr w:rsidR="00C15894" w:rsidRPr="007E13B9" w:rsidTr="00C15894">
        <w:trPr>
          <w:trHeight w:val="2380"/>
        </w:trPr>
        <w:tc>
          <w:tcPr>
            <w:tcW w:w="7280" w:type="dxa"/>
            <w:vMerge w:val="restart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</w:rPr>
            </w:pPr>
            <w:r w:rsidRPr="00C15894">
              <w:rPr>
                <w:rFonts w:cs="Arial"/>
                <w:b/>
                <w:i/>
                <w:color w:val="000000"/>
              </w:rPr>
              <w:t>У учащегося будут сформированы:</w:t>
            </w:r>
          </w:p>
          <w:p w:rsidR="00C15894" w:rsidRPr="00C15894" w:rsidRDefault="00C15894" w:rsidP="00C15894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rPr>
                <w:rFonts w:cs="Arial"/>
                <w:color w:val="000000"/>
                <w:lang w:eastAsia="ar-SA"/>
              </w:rPr>
            </w:pPr>
            <w:r w:rsidRPr="00C15894">
              <w:rPr>
                <w:rFonts w:cs="Arial"/>
                <w:color w:val="000000"/>
                <w:lang w:eastAsia="ar-SA"/>
              </w:rPr>
              <w:t>понимание того, что одна и та же математическая модель отражает одни и те же отношения между различными объектами;</w:t>
            </w:r>
          </w:p>
          <w:p w:rsidR="00C15894" w:rsidRPr="00C15894" w:rsidRDefault="00C15894" w:rsidP="00C15894">
            <w:pPr>
              <w:numPr>
                <w:ilvl w:val="0"/>
                <w:numId w:val="10"/>
              </w:numPr>
              <w:tabs>
                <w:tab w:val="left" w:pos="709"/>
              </w:tabs>
              <w:ind w:left="0" w:firstLine="0"/>
              <w:rPr>
                <w:rFonts w:cs="Arial"/>
                <w:color w:val="000000"/>
                <w:lang w:eastAsia="ar-SA"/>
              </w:rPr>
            </w:pPr>
            <w:r w:rsidRPr="00C15894">
              <w:rPr>
                <w:rFonts w:cs="Arial"/>
                <w:color w:val="000000"/>
                <w:lang w:eastAsia="ar-SA"/>
              </w:rPr>
      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      </w:r>
          </w:p>
          <w:p w:rsidR="00C15894" w:rsidRPr="00C15894" w:rsidRDefault="00C15894" w:rsidP="00C15894">
            <w:pPr>
              <w:numPr>
                <w:ilvl w:val="0"/>
                <w:numId w:val="10"/>
              </w:numPr>
              <w:tabs>
                <w:tab w:val="left" w:pos="709"/>
              </w:tabs>
              <w:ind w:left="0" w:firstLine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элементарные умения самостоятельного выполнения работ и осознание личной ответственности за проделанную работу;</w:t>
            </w:r>
          </w:p>
          <w:p w:rsidR="00C15894" w:rsidRPr="00C15894" w:rsidRDefault="00C15894" w:rsidP="00C15894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элементарные правила общения (знание правил общения и их применение);</w:t>
            </w:r>
          </w:p>
          <w:p w:rsidR="00C15894" w:rsidRPr="00C15894" w:rsidRDefault="00C15894" w:rsidP="00C15894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rPr>
                <w:rFonts w:cs="Arial"/>
                <w:color w:val="000000"/>
                <w:lang w:eastAsia="ar-SA"/>
              </w:rPr>
            </w:pPr>
            <w:r w:rsidRPr="00C15894">
              <w:rPr>
                <w:rFonts w:cs="Arial"/>
                <w:color w:val="000000"/>
                <w:lang w:eastAsia="ar-SA"/>
              </w:rPr>
              <w:t>начальные представления об основах гражданской идентичности (через систему определённых заданий и упражнений);</w:t>
            </w:r>
          </w:p>
          <w:p w:rsidR="00C15894" w:rsidRPr="00C15894" w:rsidRDefault="00C15894" w:rsidP="00C15894">
            <w:pPr>
              <w:numPr>
                <w:ilvl w:val="0"/>
                <w:numId w:val="11"/>
              </w:numPr>
              <w:tabs>
                <w:tab w:val="left" w:pos="709"/>
              </w:tabs>
              <w:ind w:left="0" w:firstLine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  <w:lang w:eastAsia="ar-SA"/>
              </w:rPr>
              <w:t>уважение семейных ценностей, понимание необходимости бережного отношения к природе, к своему здоровью и здоровью других людей.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C15894">
              <w:rPr>
                <w:rFonts w:cs="Arial"/>
                <w:b/>
                <w:i/>
                <w:color w:val="000000"/>
              </w:rPr>
              <w:t>Учащийся получит возможность для формирования:</w:t>
            </w:r>
          </w:p>
          <w:p w:rsidR="00C15894" w:rsidRPr="00C15894" w:rsidRDefault="00C15894" w:rsidP="00C15894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rPr>
                <w:rFonts w:cs="Arial"/>
                <w:color w:val="000000"/>
                <w:lang w:eastAsia="ar-SA"/>
              </w:rPr>
            </w:pPr>
            <w:r w:rsidRPr="00C15894">
              <w:rPr>
                <w:rFonts w:cs="Arial"/>
                <w:color w:val="000000"/>
                <w:lang w:eastAsia="ar-SA"/>
              </w:rPr>
              <w:t>интереса к отражению математическими способами отношений между различными объектами окружающего мира;</w:t>
            </w:r>
          </w:p>
          <w:p w:rsidR="00C15894" w:rsidRPr="00C15894" w:rsidRDefault="00C15894" w:rsidP="00C15894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  <w:lang w:eastAsia="ar-SA"/>
              </w:rPr>
              <w:t xml:space="preserve"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</w:t>
            </w:r>
            <w:r w:rsidRPr="00C15894">
              <w:rPr>
                <w:rFonts w:cs="Arial"/>
                <w:color w:val="000000"/>
                <w:lang w:eastAsia="ar-SA"/>
              </w:rPr>
              <w:lastRenderedPageBreak/>
              <w:t>знаний;</w:t>
            </w:r>
          </w:p>
          <w:p w:rsidR="00C15894" w:rsidRPr="00C15894" w:rsidRDefault="00C15894" w:rsidP="00C15894">
            <w:pPr>
              <w:numPr>
                <w:ilvl w:val="0"/>
                <w:numId w:val="10"/>
              </w:numPr>
              <w:ind w:left="0" w:firstLine="0"/>
              <w:rPr>
                <w:rFonts w:cs="Arial"/>
                <w:color w:val="000000"/>
                <w:lang w:eastAsia="ar-SA"/>
              </w:rPr>
            </w:pPr>
            <w:r w:rsidRPr="00C15894">
              <w:rPr>
                <w:rFonts w:cs="Arial"/>
                <w:color w:val="000000"/>
                <w:lang w:eastAsia="ar-SA"/>
              </w:rPr>
              <w:t>потребности в проведении самоконтроля и в оценке результатов учебной деятельности.</w:t>
            </w:r>
          </w:p>
        </w:tc>
        <w:tc>
          <w:tcPr>
            <w:tcW w:w="7280" w:type="dxa"/>
          </w:tcPr>
          <w:p w:rsidR="00C15894" w:rsidRPr="00C15894" w:rsidRDefault="00C15894" w:rsidP="00C15894">
            <w:pPr>
              <w:pStyle w:val="6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Arial"/>
                <w:i w:val="0"/>
                <w:color w:val="000000"/>
                <w:sz w:val="24"/>
                <w:szCs w:val="24"/>
              </w:rPr>
            </w:pPr>
            <w:r w:rsidRPr="00C15894">
              <w:rPr>
                <w:rFonts w:ascii="Times New Roman" w:hAnsi="Times New Roman" w:cs="Arial"/>
                <w:b/>
                <w:i w:val="0"/>
                <w:color w:val="000000"/>
                <w:sz w:val="24"/>
                <w:szCs w:val="24"/>
              </w:rPr>
              <w:lastRenderedPageBreak/>
              <w:t>Регулятивные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000000"/>
              </w:rPr>
            </w:pPr>
            <w:r w:rsidRPr="00C15894">
              <w:rPr>
                <w:rFonts w:cs="Arial"/>
                <w:b/>
                <w:i/>
                <w:color w:val="000000"/>
              </w:rPr>
              <w:t>Учащийся научится:</w:t>
            </w:r>
          </w:p>
          <w:p w:rsidR="00C15894" w:rsidRPr="00C15894" w:rsidRDefault="00C15894" w:rsidP="00C15894">
            <w:pPr>
              <w:numPr>
                <w:ilvl w:val="0"/>
                <w:numId w:val="12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  <w:lang w:eastAsia="ar-SA"/>
              </w:rPr>
            </w:pPr>
            <w:r w:rsidRPr="00C15894">
              <w:rPr>
                <w:rFonts w:cs="Arial"/>
                <w:color w:val="000000"/>
                <w:lang w:eastAsia="ar-SA"/>
              </w:rPr>
              <w:t>понимать, принимать и сохранять учебную задачу и решать её в сотрудничестве с учителем в коллективной деятельности;</w:t>
            </w:r>
          </w:p>
          <w:p w:rsidR="00C15894" w:rsidRPr="00C15894" w:rsidRDefault="00C15894" w:rsidP="00C15894">
            <w:pPr>
              <w:numPr>
                <w:ilvl w:val="0"/>
                <w:numId w:val="12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  <w:lang w:eastAsia="ar-SA"/>
              </w:rPr>
            </w:pPr>
            <w:r w:rsidRPr="00C15894">
              <w:rPr>
                <w:rFonts w:cs="Arial"/>
                <w:color w:val="000000"/>
                <w:lang w:eastAsia="ar-SA"/>
              </w:rPr>
              <w:t>составлять под руководством учителя план действий для решения учебных задач;</w:t>
            </w:r>
          </w:p>
          <w:p w:rsidR="00C15894" w:rsidRPr="00C15894" w:rsidRDefault="00C15894" w:rsidP="00C15894">
            <w:pPr>
              <w:numPr>
                <w:ilvl w:val="0"/>
                <w:numId w:val="12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  <w:lang w:eastAsia="ar-SA"/>
              </w:rPr>
            </w:pPr>
            <w:r w:rsidRPr="00C15894">
              <w:rPr>
                <w:rFonts w:cs="Arial"/>
                <w:color w:val="000000"/>
                <w:lang w:eastAsia="ar-SA"/>
              </w:rPr>
              <w:t>выполнять план действий и проводить пошаговый контроль его выполнения в сотрудничестве с учителем и одноклассниками;</w:t>
            </w:r>
          </w:p>
          <w:p w:rsidR="00C15894" w:rsidRPr="00C15894" w:rsidRDefault="00C15894" w:rsidP="00C15894">
            <w:pPr>
              <w:numPr>
                <w:ilvl w:val="0"/>
                <w:numId w:val="12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  <w:lang w:eastAsia="ar-SA"/>
              </w:rPr>
              <w:t xml:space="preserve">в сотрудничестве с учителем находить несколько способов решения учебной задачи, выбирать наиболее </w:t>
            </w:r>
            <w:proofErr w:type="gramStart"/>
            <w:r w:rsidRPr="00C15894">
              <w:rPr>
                <w:rFonts w:cs="Arial"/>
                <w:color w:val="000000"/>
                <w:lang w:eastAsia="ar-SA"/>
              </w:rPr>
              <w:t>рациональный</w:t>
            </w:r>
            <w:proofErr w:type="gramEnd"/>
            <w:r w:rsidRPr="00C15894">
              <w:rPr>
                <w:rFonts w:cs="Arial"/>
                <w:color w:val="000000"/>
                <w:lang w:eastAsia="ar-SA"/>
              </w:rPr>
              <w:t>.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C15894">
              <w:rPr>
                <w:rFonts w:cs="Arial"/>
                <w:b/>
                <w:i/>
                <w:color w:val="000000"/>
              </w:rPr>
              <w:t>Учащийся получит возможность научиться:</w:t>
            </w:r>
          </w:p>
          <w:p w:rsidR="00C15894" w:rsidRPr="00C15894" w:rsidRDefault="00C15894" w:rsidP="00C15894">
            <w:pPr>
              <w:numPr>
                <w:ilvl w:val="0"/>
                <w:numId w:val="12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принимать учебную задачу, предлагать возможные способы её решения, воспринимать и оценивать предложения других учеников по её решению;</w:t>
            </w:r>
          </w:p>
          <w:p w:rsidR="00C15894" w:rsidRPr="00C15894" w:rsidRDefault="00C15894" w:rsidP="00C15894">
            <w:pPr>
              <w:numPr>
                <w:ilvl w:val="0"/>
                <w:numId w:val="12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оценивать правильность выполнения действий по решению учебной задачи и вносить необходимые исправления;</w:t>
            </w:r>
          </w:p>
          <w:p w:rsidR="00C15894" w:rsidRPr="00C15894" w:rsidRDefault="00C15894" w:rsidP="00C15894">
            <w:pPr>
              <w:numPr>
                <w:ilvl w:val="0"/>
                <w:numId w:val="12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выполнять учебные действия в устной и письменной форме, использовать математические термины, символы и знаки;</w:t>
            </w:r>
          </w:p>
          <w:p w:rsidR="00C15894" w:rsidRPr="00C15894" w:rsidRDefault="00C15894" w:rsidP="00C15894">
            <w:pPr>
              <w:numPr>
                <w:ilvl w:val="0"/>
                <w:numId w:val="12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  <w:lang w:eastAsia="ar-SA"/>
              </w:rPr>
              <w:t>*контролировать ход совместной работы и оказывать помощь товарищу в случаях затруднений</w:t>
            </w:r>
            <w:r w:rsidRPr="00C15894">
              <w:rPr>
                <w:rFonts w:cs="Arial"/>
                <w:color w:val="000000"/>
              </w:rPr>
              <w:t>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5894" w:rsidRPr="007E13B9" w:rsidTr="00C15894">
        <w:trPr>
          <w:trHeight w:val="2380"/>
        </w:trPr>
        <w:tc>
          <w:tcPr>
            <w:tcW w:w="7280" w:type="dxa"/>
            <w:vMerge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</w:rPr>
            </w:pPr>
          </w:p>
        </w:tc>
        <w:tc>
          <w:tcPr>
            <w:tcW w:w="7280" w:type="dxa"/>
          </w:tcPr>
          <w:p w:rsidR="00C15894" w:rsidRPr="00C15894" w:rsidRDefault="00C15894" w:rsidP="00C15894">
            <w:pPr>
              <w:pStyle w:val="6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C1589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Познавательные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000000"/>
              </w:rPr>
            </w:pPr>
            <w:r w:rsidRPr="00C15894">
              <w:rPr>
                <w:rFonts w:cs="Arial"/>
                <w:b/>
                <w:i/>
                <w:color w:val="000000"/>
              </w:rPr>
              <w:t>Учащийся научится:</w:t>
            </w:r>
          </w:p>
          <w:p w:rsidR="00C15894" w:rsidRPr="00C15894" w:rsidRDefault="00C15894" w:rsidP="00C15894">
            <w:pPr>
              <w:numPr>
                <w:ilvl w:val="0"/>
                <w:numId w:val="13"/>
              </w:numPr>
              <w:tabs>
                <w:tab w:val="left" w:pos="0"/>
              </w:tabs>
              <w:ind w:left="0" w:firstLine="0"/>
              <w:jc w:val="both"/>
              <w:rPr>
                <w:rFonts w:cs="Arial"/>
                <w:bCs/>
                <w:iCs/>
                <w:color w:val="000000"/>
              </w:rPr>
            </w:pPr>
            <w:r w:rsidRPr="00C15894">
              <w:rPr>
                <w:rFonts w:cs="Arial"/>
                <w:bCs/>
                <w:iCs/>
                <w:color w:val="000000"/>
              </w:rPr>
              <w:t>строить несложные модели математических понятий и отношений, ситуаций, описанных в задачах;</w:t>
            </w:r>
          </w:p>
          <w:p w:rsidR="00C15894" w:rsidRPr="00C15894" w:rsidRDefault="00C15894" w:rsidP="00C15894">
            <w:pPr>
              <w:numPr>
                <w:ilvl w:val="0"/>
                <w:numId w:val="13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описывать результаты учебных действий, используя математические термины и записи;</w:t>
            </w:r>
          </w:p>
          <w:p w:rsidR="00C15894" w:rsidRPr="00C15894" w:rsidRDefault="00C15894" w:rsidP="00C15894">
            <w:pPr>
              <w:numPr>
                <w:ilvl w:val="0"/>
                <w:numId w:val="9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  <w:lang w:eastAsia="ar-SA"/>
              </w:rPr>
            </w:pPr>
            <w:r w:rsidRPr="00C15894">
              <w:rPr>
                <w:rFonts w:cs="Arial"/>
                <w:color w:val="000000"/>
                <w:lang w:eastAsia="ar-SA"/>
              </w:rPr>
              <w:t>понимать, что одна и та же математическая модель отражает одни и те же отношения между различными объектами;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3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bCs/>
                <w:iCs/>
                <w:color w:val="000000"/>
              </w:rPr>
            </w:pPr>
            <w:r w:rsidRPr="00C15894">
              <w:rPr>
                <w:rFonts w:cs="Arial"/>
                <w:bCs/>
                <w:iCs/>
                <w:color w:val="000000"/>
              </w:rPr>
              <w:t xml:space="preserve">иметь общее представление о базовых </w:t>
            </w:r>
            <w:proofErr w:type="spellStart"/>
            <w:r w:rsidRPr="00C15894">
              <w:rPr>
                <w:rFonts w:cs="Arial"/>
                <w:bCs/>
                <w:iCs/>
                <w:color w:val="000000"/>
              </w:rPr>
              <w:t>межпредметных</w:t>
            </w:r>
            <w:proofErr w:type="spellEnd"/>
            <w:r w:rsidRPr="00C15894">
              <w:rPr>
                <w:rFonts w:cs="Arial"/>
                <w:bCs/>
                <w:iCs/>
                <w:color w:val="000000"/>
              </w:rPr>
              <w:t xml:space="preserve"> понятиях: числе, величине, геометрической фигуре;</w:t>
            </w:r>
          </w:p>
          <w:p w:rsidR="00C15894" w:rsidRPr="00C15894" w:rsidRDefault="00C15894" w:rsidP="00C15894">
            <w:pPr>
              <w:numPr>
                <w:ilvl w:val="0"/>
                <w:numId w:val="13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bCs/>
                <w:iCs/>
                <w:color w:val="000000"/>
              </w:rPr>
            </w:pPr>
            <w:r w:rsidRPr="00C15894">
              <w:rPr>
                <w:rFonts w:cs="Arial"/>
                <w:bCs/>
                <w:iCs/>
                <w:color w:val="000000"/>
              </w:rPr>
              <w:t>применять полученные знания в изменённых условиях;</w:t>
            </w:r>
          </w:p>
          <w:p w:rsidR="00C15894" w:rsidRPr="00C15894" w:rsidRDefault="00C15894" w:rsidP="00C15894">
            <w:pPr>
              <w:numPr>
                <w:ilvl w:val="0"/>
                <w:numId w:val="13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осваивать способы решения задач творческого и поискового характера;</w:t>
            </w:r>
          </w:p>
          <w:p w:rsidR="00C15894" w:rsidRPr="00C15894" w:rsidRDefault="00C15894" w:rsidP="00C15894">
            <w:pPr>
              <w:numPr>
                <w:ilvl w:val="0"/>
                <w:numId w:val="13"/>
              </w:numPr>
              <w:tabs>
                <w:tab w:val="left" w:pos="709"/>
              </w:tabs>
              <w:ind w:left="0" w:firstLine="709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      </w:r>
          </w:p>
          <w:p w:rsidR="00C15894" w:rsidRPr="00C15894" w:rsidRDefault="00C15894" w:rsidP="00C15894">
            <w:pPr>
              <w:numPr>
                <w:ilvl w:val="0"/>
                <w:numId w:val="13"/>
              </w:numPr>
              <w:tabs>
                <w:tab w:val="left" w:pos="709"/>
              </w:tabs>
              <w:ind w:left="0" w:firstLine="709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осуществлять поиск нужной информации в материале учебника и в других источниках (книги, ауди</w:t>
            </w:r>
            <w:proofErr w:type="gramStart"/>
            <w:r w:rsidRPr="00C15894">
              <w:rPr>
                <w:rFonts w:cs="Arial"/>
                <w:color w:val="000000"/>
              </w:rPr>
              <w:t>о-</w:t>
            </w:r>
            <w:proofErr w:type="gramEnd"/>
            <w:r w:rsidRPr="00C15894">
              <w:rPr>
                <w:rFonts w:cs="Arial"/>
                <w:color w:val="000000"/>
              </w:rPr>
              <w:t xml:space="preserve"> и </w:t>
            </w:r>
            <w:proofErr w:type="spellStart"/>
            <w:r w:rsidRPr="00C15894">
              <w:rPr>
                <w:rFonts w:cs="Arial"/>
                <w:color w:val="000000"/>
              </w:rPr>
              <w:t>видеоносители</w:t>
            </w:r>
            <w:proofErr w:type="spellEnd"/>
            <w:r w:rsidRPr="00C15894">
              <w:rPr>
                <w:rFonts w:cs="Arial"/>
                <w:color w:val="000000"/>
              </w:rPr>
              <w:t>, а также Интернет с помощью взрослых);</w:t>
            </w:r>
          </w:p>
          <w:p w:rsidR="00C15894" w:rsidRPr="00C15894" w:rsidRDefault="00C15894" w:rsidP="00C15894">
            <w:pPr>
              <w:numPr>
                <w:ilvl w:val="0"/>
                <w:numId w:val="13"/>
              </w:numPr>
              <w:tabs>
                <w:tab w:val="left" w:pos="709"/>
              </w:tabs>
              <w:ind w:left="0" w:firstLine="709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представлять собранную в результате расширенного поиска информацию в разной форме (пересказ, текст, таблицы).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C15894">
              <w:rPr>
                <w:rFonts w:cs="Arial"/>
                <w:b/>
                <w:i/>
                <w:color w:val="000000"/>
              </w:rPr>
              <w:t>Учащийся получит возможность научиться:</w:t>
            </w:r>
          </w:p>
          <w:p w:rsidR="00C15894" w:rsidRPr="00C15894" w:rsidRDefault="00C15894" w:rsidP="00C15894">
            <w:pPr>
              <w:numPr>
                <w:ilvl w:val="0"/>
                <w:numId w:val="13"/>
              </w:numPr>
              <w:tabs>
                <w:tab w:val="left" w:pos="851"/>
              </w:tabs>
              <w:ind w:left="0" w:firstLine="709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  <w:lang w:eastAsia="ar-SA"/>
              </w:rPr>
              <w:t>фиксировать математические отношения между объектами и группами объектов в знаково-символической форме (на моделях);</w:t>
            </w:r>
          </w:p>
          <w:p w:rsidR="00C15894" w:rsidRPr="00C15894" w:rsidRDefault="00C15894" w:rsidP="00C15894">
            <w:pPr>
              <w:numPr>
                <w:ilvl w:val="0"/>
                <w:numId w:val="13"/>
              </w:numPr>
              <w:tabs>
                <w:tab w:val="left" w:pos="851"/>
              </w:tabs>
              <w:ind w:left="0" w:firstLine="709"/>
              <w:jc w:val="both"/>
              <w:rPr>
                <w:rFonts w:cs="Arial"/>
                <w:color w:val="000000"/>
                <w:lang w:eastAsia="ar-SA"/>
              </w:rPr>
            </w:pPr>
            <w:r w:rsidRPr="00C15894">
              <w:rPr>
                <w:rFonts w:cs="Arial"/>
                <w:color w:val="000000"/>
                <w:lang w:eastAsia="ar-SA"/>
              </w:rPr>
      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      </w:r>
          </w:p>
          <w:p w:rsidR="00C15894" w:rsidRPr="00C15894" w:rsidRDefault="00C15894" w:rsidP="00C15894">
            <w:pPr>
              <w:numPr>
                <w:ilvl w:val="0"/>
                <w:numId w:val="13"/>
              </w:numPr>
              <w:tabs>
                <w:tab w:val="left" w:pos="851"/>
              </w:tabs>
              <w:ind w:left="0" w:firstLine="709"/>
              <w:jc w:val="both"/>
              <w:rPr>
                <w:rFonts w:cs="Arial"/>
                <w:color w:val="000000"/>
                <w:lang w:eastAsia="ar-SA"/>
              </w:rPr>
            </w:pPr>
            <w:r w:rsidRPr="00C15894">
              <w:rPr>
                <w:rFonts w:cs="Arial"/>
                <w:color w:val="000000"/>
                <w:lang w:eastAsia="ar-SA"/>
              </w:rPr>
              <w:t>анализировать и систематизировать собранную информацию и представлять её в предложенной форме (пересказ, текст, таблицы).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5894" w:rsidRPr="007E13B9" w:rsidTr="00C15894">
        <w:trPr>
          <w:trHeight w:val="2380"/>
        </w:trPr>
        <w:tc>
          <w:tcPr>
            <w:tcW w:w="7280" w:type="dxa"/>
            <w:vMerge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i/>
                <w:color w:val="000000"/>
              </w:rPr>
            </w:pPr>
          </w:p>
        </w:tc>
        <w:tc>
          <w:tcPr>
            <w:tcW w:w="7280" w:type="dxa"/>
          </w:tcPr>
          <w:p w:rsidR="00C15894" w:rsidRPr="00C15894" w:rsidRDefault="00C15894" w:rsidP="00C15894">
            <w:pPr>
              <w:pStyle w:val="6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Arial"/>
                <w:color w:val="000000"/>
                <w:sz w:val="24"/>
                <w:szCs w:val="24"/>
              </w:rPr>
            </w:pPr>
            <w:r w:rsidRPr="00C15894">
              <w:rPr>
                <w:rFonts w:ascii="Times New Roman" w:hAnsi="Times New Roman" w:cs="Arial"/>
                <w:b/>
                <w:color w:val="000000"/>
                <w:sz w:val="24"/>
                <w:szCs w:val="24"/>
              </w:rPr>
              <w:t>Коммуникативные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i/>
                <w:color w:val="000000"/>
              </w:rPr>
            </w:pPr>
            <w:r w:rsidRPr="00C15894">
              <w:rPr>
                <w:rFonts w:cs="Arial"/>
                <w:b/>
                <w:i/>
                <w:color w:val="000000"/>
              </w:rPr>
              <w:t>Учащийся научится:</w:t>
            </w:r>
          </w:p>
          <w:p w:rsidR="00C15894" w:rsidRPr="00C15894" w:rsidRDefault="00C15894" w:rsidP="00C15894">
            <w:pPr>
              <w:numPr>
                <w:ilvl w:val="0"/>
                <w:numId w:val="14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строить речевое высказывание в устной форме, использовать математическую терминологию;</w:t>
            </w:r>
          </w:p>
          <w:p w:rsidR="00C15894" w:rsidRPr="00C15894" w:rsidRDefault="00C15894" w:rsidP="00C15894">
            <w:pPr>
              <w:numPr>
                <w:ilvl w:val="0"/>
                <w:numId w:val="14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оценивать различные подходы и точки зрения на обсуждаемый вопрос;</w:t>
            </w:r>
          </w:p>
          <w:p w:rsidR="00C15894" w:rsidRPr="00C15894" w:rsidRDefault="00C15894" w:rsidP="00C15894">
            <w:pPr>
              <w:numPr>
                <w:ilvl w:val="0"/>
                <w:numId w:val="14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уважительно вести диалог с товарищами, стремиться к тому, чтобы учитывать разные мнения;</w:t>
            </w:r>
          </w:p>
          <w:p w:rsidR="00C15894" w:rsidRPr="00C15894" w:rsidRDefault="00C15894" w:rsidP="00C15894">
            <w:pPr>
              <w:numPr>
                <w:ilvl w:val="0"/>
                <w:numId w:val="14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      </w:r>
          </w:p>
          <w:p w:rsidR="00C15894" w:rsidRPr="00C15894" w:rsidRDefault="00C15894" w:rsidP="00C15894">
            <w:pPr>
              <w:numPr>
                <w:ilvl w:val="0"/>
                <w:numId w:val="14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вносить и отстаивать свои предложения по организации совместной работы, понятные для партнёра по обсуждаемому вопросу;</w:t>
            </w:r>
          </w:p>
          <w:p w:rsidR="00C15894" w:rsidRPr="00C15894" w:rsidRDefault="00C15894" w:rsidP="00C15894">
            <w:pPr>
              <w:numPr>
                <w:ilvl w:val="0"/>
                <w:numId w:val="14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осуществлять взаимный контроль и оказывать в сотрудничестве необходимую взаимную помощь.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</w:rPr>
            </w:pPr>
            <w:r w:rsidRPr="00C15894">
              <w:rPr>
                <w:rFonts w:cs="Arial"/>
                <w:b/>
                <w:i/>
                <w:color w:val="000000"/>
              </w:rPr>
              <w:t>Учащийся получит возможность научиться:</w:t>
            </w:r>
          </w:p>
          <w:p w:rsidR="00C15894" w:rsidRPr="00C15894" w:rsidRDefault="00C15894" w:rsidP="00C15894">
            <w:pPr>
              <w:numPr>
                <w:ilvl w:val="0"/>
                <w:numId w:val="14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самостоятельно оценивать различные подходы и точки зрения, высказывать своё мнение, </w:t>
            </w:r>
            <w:proofErr w:type="spellStart"/>
            <w:r w:rsidRPr="00C15894">
              <w:rPr>
                <w:rFonts w:cs="Arial"/>
                <w:color w:val="000000"/>
              </w:rPr>
              <w:t>аргументированно</w:t>
            </w:r>
            <w:proofErr w:type="spellEnd"/>
            <w:r w:rsidRPr="00C15894">
              <w:rPr>
                <w:rFonts w:cs="Arial"/>
                <w:color w:val="000000"/>
              </w:rPr>
              <w:t xml:space="preserve"> его обосновывать;</w:t>
            </w:r>
          </w:p>
          <w:p w:rsidR="00C15894" w:rsidRPr="00C15894" w:rsidRDefault="00C15894" w:rsidP="00C15894">
            <w:pPr>
              <w:numPr>
                <w:ilvl w:val="0"/>
                <w:numId w:val="14"/>
              </w:numPr>
              <w:tabs>
                <w:tab w:val="left" w:pos="709"/>
              </w:tabs>
              <w:ind w:left="0" w:firstLine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  <w:lang w:eastAsia="ar-SA"/>
              </w:rPr>
              <w:t>*контролировать ход совместной работы и оказывать помощь товарищу в случаях затруднения.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15894" w:rsidRDefault="00C15894" w:rsidP="00C15894">
      <w:pPr>
        <w:rPr>
          <w:sz w:val="28"/>
          <w:szCs w:val="28"/>
        </w:rPr>
      </w:pPr>
    </w:p>
    <w:p w:rsidR="00C15894" w:rsidRPr="007E13B9" w:rsidRDefault="00C15894" w:rsidP="00C15894">
      <w:pPr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ПРЕДМЕТНЫЕ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0"/>
        <w:gridCol w:w="7280"/>
      </w:tblGrid>
      <w:tr w:rsidR="00C15894" w:rsidTr="00C15894">
        <w:tc>
          <w:tcPr>
            <w:tcW w:w="7280" w:type="dxa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5894">
              <w:rPr>
                <w:color w:val="000000"/>
                <w:sz w:val="28"/>
                <w:szCs w:val="28"/>
                <w:shd w:val="clear" w:color="auto" w:fill="FFFFFF"/>
              </w:rPr>
              <w:t>Учащийся научится:</w:t>
            </w:r>
          </w:p>
        </w:tc>
        <w:tc>
          <w:tcPr>
            <w:tcW w:w="7280" w:type="dxa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15894">
              <w:rPr>
                <w:iCs/>
                <w:color w:val="000000"/>
                <w:sz w:val="28"/>
                <w:szCs w:val="28"/>
                <w:shd w:val="clear" w:color="auto" w:fill="FFFFFF"/>
              </w:rPr>
              <w:t>Учащийся получит возможность научиться:</w:t>
            </w:r>
          </w:p>
        </w:tc>
      </w:tr>
      <w:tr w:rsidR="00C15894" w:rsidTr="00C15894">
        <w:tc>
          <w:tcPr>
            <w:tcW w:w="14560" w:type="dxa"/>
            <w:gridSpan w:val="2"/>
          </w:tcPr>
          <w:p w:rsidR="00C15894" w:rsidRPr="00C15894" w:rsidRDefault="00C15894" w:rsidP="00C15894">
            <w:pPr>
              <w:pStyle w:val="6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Arial"/>
                <w:b/>
                <w:i w:val="0"/>
                <w:color w:val="000000"/>
                <w:sz w:val="24"/>
                <w:szCs w:val="24"/>
              </w:rPr>
            </w:pPr>
            <w:r w:rsidRPr="00C15894">
              <w:rPr>
                <w:rFonts w:ascii="Times New Roman" w:hAnsi="Times New Roman" w:cs="Arial"/>
                <w:b/>
                <w:color w:val="000000"/>
                <w:sz w:val="28"/>
                <w:szCs w:val="24"/>
              </w:rPr>
              <w:t>Числа и величины</w:t>
            </w:r>
          </w:p>
        </w:tc>
      </w:tr>
      <w:tr w:rsidR="00C15894" w:rsidTr="00C15894">
        <w:tc>
          <w:tcPr>
            <w:tcW w:w="7280" w:type="dxa"/>
          </w:tcPr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образовывать, называть, читать, записывать числа от 0 до 100;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сравнивать числа и записывать результат сравнения;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упорядочивать заданные числа;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lastRenderedPageBreak/>
              <w:t>заменять двузначное число суммой разрядных слагаемых;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выполнять сложение и вычитание вида 30 + 5, 35–5, 35–30;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группировать числа по заданному или самостоятельно установленному признаку;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C15894">
                <w:rPr>
                  <w:rFonts w:cs="Arial"/>
                  <w:color w:val="000000"/>
                </w:rPr>
                <w:t>100 см</w:t>
              </w:r>
            </w:smartTag>
            <w:r w:rsidRPr="00C15894">
              <w:rPr>
                <w:rFonts w:cs="Arial"/>
                <w:color w:val="000000"/>
              </w:rPr>
              <w:t xml:space="preserve">;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15894">
                <w:rPr>
                  <w:rFonts w:cs="Arial"/>
                  <w:color w:val="000000"/>
                </w:rPr>
                <w:t>1 м</w:t>
              </w:r>
            </w:smartTag>
            <w:r w:rsidRPr="00C15894">
              <w:rPr>
                <w:rFonts w:cs="Arial"/>
                <w:color w:val="000000"/>
              </w:rPr>
              <w:t xml:space="preserve"> = 10 дм;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C15894">
                <w:rPr>
                  <w:rFonts w:cs="Arial"/>
                  <w:color w:val="000000"/>
                </w:rPr>
                <w:t>10 см</w:t>
              </w:r>
            </w:smartTag>
            <w:r w:rsidRPr="00C15894">
              <w:rPr>
                <w:rFonts w:cs="Arial"/>
                <w:color w:val="000000"/>
              </w:rPr>
              <w:t>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theme="minorBidi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записывать и использовать соотношение между рублём и копейкой: 1 р. = 100 </w:t>
            </w:r>
            <w:proofErr w:type="gramStart"/>
            <w:r w:rsidRPr="00C15894">
              <w:rPr>
                <w:rFonts w:cs="Arial"/>
                <w:color w:val="000000"/>
              </w:rPr>
              <w:t>к</w:t>
            </w:r>
            <w:proofErr w:type="gramEnd"/>
            <w:r w:rsidRPr="00C15894">
              <w:rPr>
                <w:rFonts w:cs="Arial"/>
                <w:color w:val="000000"/>
              </w:rPr>
              <w:t>.</w:t>
            </w:r>
          </w:p>
        </w:tc>
        <w:tc>
          <w:tcPr>
            <w:tcW w:w="7280" w:type="dxa"/>
          </w:tcPr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lastRenderedPageBreak/>
              <w:t>группировать объекты по разным признакам;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самостоятельно выбирать единицу для измерения таких величин, как длина, время, в конкретных условиях и объяснять свой выбор.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15894" w:rsidTr="00C15894">
        <w:tc>
          <w:tcPr>
            <w:tcW w:w="14560" w:type="dxa"/>
            <w:gridSpan w:val="2"/>
          </w:tcPr>
          <w:p w:rsidR="00C15894" w:rsidRPr="00C15894" w:rsidRDefault="00C15894" w:rsidP="00C15894">
            <w:pPr>
              <w:pStyle w:val="6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Arial"/>
                <w:b/>
                <w:i w:val="0"/>
                <w:color w:val="000000"/>
                <w:sz w:val="28"/>
                <w:szCs w:val="24"/>
              </w:rPr>
            </w:pPr>
            <w:r w:rsidRPr="00C15894">
              <w:rPr>
                <w:rFonts w:ascii="Times New Roman" w:hAnsi="Times New Roman" w:cs="Arial"/>
                <w:b/>
                <w:i w:val="0"/>
                <w:color w:val="000000"/>
                <w:sz w:val="28"/>
                <w:szCs w:val="24"/>
              </w:rPr>
              <w:lastRenderedPageBreak/>
              <w:t>Арифметические действия</w:t>
            </w:r>
          </w:p>
        </w:tc>
      </w:tr>
      <w:tr w:rsidR="00C15894" w:rsidTr="00C15894">
        <w:tc>
          <w:tcPr>
            <w:tcW w:w="7280" w:type="dxa"/>
          </w:tcPr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воспроизводить по памяти таблицу сложения чисел в пределах 20 и использовать её при выполнении действий сложения и вычитания;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выполнять сложение и вычитание в пределах 100: в более лёгких случаях устно, </w:t>
            </w:r>
            <w:proofErr w:type="gramStart"/>
            <w:r w:rsidRPr="00C15894">
              <w:rPr>
                <w:rFonts w:cs="Arial"/>
                <w:color w:val="000000"/>
              </w:rPr>
              <w:t>в</w:t>
            </w:r>
            <w:proofErr w:type="gramEnd"/>
            <w:r w:rsidRPr="00C15894">
              <w:rPr>
                <w:rFonts w:cs="Arial"/>
                <w:color w:val="000000"/>
              </w:rPr>
              <w:t xml:space="preserve"> более сложных — письменно (столбиком);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выполнять проверку правильности выполнения сложения и вычитания;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называть и обозначать действия умножения и деления;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использовать термины: уравнение, буквенное выражение;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заменять сумму одинаковых слагаемых произведением и произведение — суммой одинаковых слагаемых;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умножать 1 и 0 на число; умножать и делить на 10;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lastRenderedPageBreak/>
              <w:t>читать и записывать числовые выражения в 2 действия;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находить значения числовых выражений в 2 действия, содержащих сложение и вычитание (со скобками и без скобок);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7280" w:type="dxa"/>
          </w:tcPr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lastRenderedPageBreak/>
              <w:t>вычислять значение буквенного выражения, содержащего одну букву при заданном её значении;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решать простые уравнения подбором неизвестного числа;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моделировать действия «умножение» и «деление» с использованием предметов, схематических рисунков и схематических чертежей;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раскрывать конкретный смысл действий «умножение»  и «деление»;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применять переместительное свойство умножения при вычислениях;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называть компоненты и результаты действий умножения и деления;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устанавливать взаимосвязи между компонентами и </w:t>
            </w:r>
            <w:r w:rsidRPr="00C15894">
              <w:rPr>
                <w:rFonts w:cs="Arial"/>
                <w:color w:val="000000"/>
              </w:rPr>
              <w:lastRenderedPageBreak/>
              <w:t>результатом умножения;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выполнять умножение и деление с числами 2 и 3.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eastAsia="ar-SA"/>
              </w:rPr>
            </w:pPr>
          </w:p>
        </w:tc>
      </w:tr>
      <w:tr w:rsidR="00C15894" w:rsidTr="00C15894">
        <w:tc>
          <w:tcPr>
            <w:tcW w:w="14560" w:type="dxa"/>
            <w:gridSpan w:val="2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ind w:left="43"/>
              <w:jc w:val="center"/>
              <w:rPr>
                <w:rFonts w:cs="Arial"/>
                <w:b/>
                <w:color w:val="000000"/>
                <w:lang w:eastAsia="ar-SA"/>
              </w:rPr>
            </w:pPr>
            <w:r w:rsidRPr="00C15894">
              <w:rPr>
                <w:rFonts w:cs="Arial"/>
                <w:b/>
                <w:color w:val="000000"/>
                <w:sz w:val="28"/>
                <w:lang w:eastAsia="ar-SA"/>
              </w:rPr>
              <w:lastRenderedPageBreak/>
              <w:t>Работа с текстовыми задачами</w:t>
            </w:r>
          </w:p>
        </w:tc>
      </w:tr>
      <w:tr w:rsidR="00C15894" w:rsidTr="00C15894">
        <w:tc>
          <w:tcPr>
            <w:tcW w:w="7280" w:type="dxa"/>
          </w:tcPr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выполнять краткую запись задачи, схематический рисунок;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составлять текстовую задачу по схематическому рисунку, по краткой записи, по числовому выражению, по решению задачи.</w:t>
            </w:r>
          </w:p>
          <w:p w:rsidR="00C15894" w:rsidRPr="00C15894" w:rsidRDefault="00C15894" w:rsidP="00C15894">
            <w:pPr>
              <w:pStyle w:val="a5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280" w:type="dxa"/>
          </w:tcPr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решать задачи с величинами: цена, количество, стоимость.</w:t>
            </w:r>
          </w:p>
          <w:p w:rsidR="00C15894" w:rsidRPr="00C15894" w:rsidRDefault="00C15894" w:rsidP="00C15894">
            <w:pPr>
              <w:pStyle w:val="a5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C15894" w:rsidTr="00C15894">
        <w:tc>
          <w:tcPr>
            <w:tcW w:w="14560" w:type="dxa"/>
            <w:gridSpan w:val="2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8"/>
                <w:lang w:eastAsia="ar-SA"/>
              </w:rPr>
            </w:pPr>
            <w:r w:rsidRPr="00C15894">
              <w:rPr>
                <w:rFonts w:cs="Arial"/>
                <w:b/>
                <w:color w:val="000000"/>
                <w:sz w:val="28"/>
                <w:lang w:eastAsia="ar-SA"/>
              </w:rPr>
              <w:t>Пространственные отношения. Геометрические фигуры</w:t>
            </w:r>
          </w:p>
        </w:tc>
      </w:tr>
      <w:tr w:rsidR="00C15894" w:rsidTr="00C15894">
        <w:trPr>
          <w:trHeight w:val="3951"/>
        </w:trPr>
        <w:tc>
          <w:tcPr>
            <w:tcW w:w="7280" w:type="dxa"/>
          </w:tcPr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распознавать и называть углы разных видов: прямой, </w:t>
            </w:r>
            <w:proofErr w:type="gramStart"/>
            <w:r w:rsidRPr="00C15894">
              <w:rPr>
                <w:rFonts w:cs="Arial"/>
                <w:color w:val="000000"/>
              </w:rPr>
              <w:t>острый</w:t>
            </w:r>
            <w:proofErr w:type="gramEnd"/>
            <w:r w:rsidRPr="00C15894">
              <w:rPr>
                <w:rFonts w:cs="Arial"/>
                <w:color w:val="000000"/>
              </w:rPr>
              <w:t>, тупой;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выполнять построение прямоугольника (квадрата) с заданными длинами сторон на клетчатой разлиновке с использованием линейки;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соотносить реальные объекты с моделями и чертежами треугольника, прямоугольника (квадрата).</w:t>
            </w:r>
          </w:p>
        </w:tc>
        <w:tc>
          <w:tcPr>
            <w:tcW w:w="7280" w:type="dxa"/>
          </w:tcPr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изображать прямоугольник (квадрат) на нелинованной бумаге с использованием линейки и угольника.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lang w:eastAsia="ar-SA"/>
              </w:rPr>
            </w:pPr>
          </w:p>
        </w:tc>
      </w:tr>
      <w:tr w:rsidR="00C15894" w:rsidTr="00C15894">
        <w:tc>
          <w:tcPr>
            <w:tcW w:w="14560" w:type="dxa"/>
            <w:gridSpan w:val="2"/>
          </w:tcPr>
          <w:p w:rsidR="00C15894" w:rsidRPr="00B02ACC" w:rsidRDefault="00C15894" w:rsidP="00C15894">
            <w:pPr>
              <w:pStyle w:val="7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ajorEastAsia" w:hAnsi="Times New Roman" w:cstheme="majorBidi"/>
                <w:b/>
                <w:i w:val="0"/>
                <w:color w:val="000000"/>
                <w:sz w:val="28"/>
                <w:szCs w:val="24"/>
              </w:rPr>
            </w:pPr>
            <w:r w:rsidRPr="00B02ACC">
              <w:rPr>
                <w:rFonts w:ascii="Times New Roman" w:eastAsiaTheme="majorEastAsia" w:hAnsi="Times New Roman" w:cstheme="majorBidi"/>
                <w:b/>
                <w:i w:val="0"/>
                <w:color w:val="000000"/>
                <w:sz w:val="28"/>
                <w:szCs w:val="24"/>
              </w:rPr>
              <w:t>Геометрические величины</w:t>
            </w:r>
          </w:p>
        </w:tc>
      </w:tr>
      <w:tr w:rsidR="00C15894" w:rsidRPr="00DF5C3B" w:rsidTr="00C15894">
        <w:tc>
          <w:tcPr>
            <w:tcW w:w="7280" w:type="dxa"/>
          </w:tcPr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читать и записывать значение величины длина, используя </w:t>
            </w:r>
            <w:r w:rsidRPr="00C15894">
              <w:rPr>
                <w:rFonts w:cs="Arial"/>
                <w:color w:val="000000"/>
              </w:rPr>
              <w:lastRenderedPageBreak/>
              <w:t>изученные единицы длины и соотношения между ними (миллиметр, сантиметр, дециметр, метр);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вычислять длину </w:t>
            </w:r>
            <w:proofErr w:type="gramStart"/>
            <w:r w:rsidRPr="00C15894">
              <w:rPr>
                <w:rFonts w:cs="Arial"/>
                <w:color w:val="000000"/>
              </w:rPr>
              <w:t>ломаной</w:t>
            </w:r>
            <w:proofErr w:type="gramEnd"/>
            <w:r w:rsidRPr="00C15894">
              <w:rPr>
                <w:rFonts w:cs="Arial"/>
                <w:color w:val="000000"/>
              </w:rPr>
              <w:t>, состоящей из 3–4 звеньев, и периметр многоугольника (треугольника, четырёхугольника, пятиугольника).</w:t>
            </w:r>
          </w:p>
          <w:p w:rsidR="00C15894" w:rsidRPr="00C15894" w:rsidRDefault="00C15894" w:rsidP="00C15894">
            <w:pPr>
              <w:pStyle w:val="a5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  <w:tc>
          <w:tcPr>
            <w:tcW w:w="7280" w:type="dxa"/>
          </w:tcPr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lastRenderedPageBreak/>
              <w:t xml:space="preserve">выбирать наиболее подходящие единицы длины в </w:t>
            </w:r>
            <w:r w:rsidRPr="00C15894">
              <w:rPr>
                <w:rFonts w:cs="Arial"/>
                <w:color w:val="000000"/>
              </w:rPr>
              <w:lastRenderedPageBreak/>
              <w:t>конкретной ситуации;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вычислять периметр прямоугольника (квадрата).</w:t>
            </w:r>
          </w:p>
          <w:p w:rsidR="00C15894" w:rsidRPr="00C15894" w:rsidRDefault="00C15894" w:rsidP="00C15894">
            <w:pPr>
              <w:pStyle w:val="a5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C15894" w:rsidRPr="00DF5C3B" w:rsidTr="00C15894">
        <w:tc>
          <w:tcPr>
            <w:tcW w:w="14560" w:type="dxa"/>
            <w:gridSpan w:val="2"/>
          </w:tcPr>
          <w:p w:rsidR="00C15894" w:rsidRPr="00C15894" w:rsidRDefault="00C15894" w:rsidP="00C15894">
            <w:pPr>
              <w:pStyle w:val="6"/>
              <w:widowControl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 w:cs="Arial"/>
                <w:b/>
                <w:i w:val="0"/>
                <w:color w:val="000000"/>
                <w:sz w:val="28"/>
                <w:szCs w:val="24"/>
              </w:rPr>
            </w:pPr>
            <w:r w:rsidRPr="00C15894">
              <w:rPr>
                <w:rFonts w:ascii="Times New Roman" w:hAnsi="Times New Roman" w:cs="Arial"/>
                <w:b/>
                <w:i w:val="0"/>
                <w:color w:val="000000"/>
                <w:sz w:val="28"/>
                <w:szCs w:val="24"/>
              </w:rPr>
              <w:lastRenderedPageBreak/>
              <w:t>Работа с информацией</w:t>
            </w:r>
          </w:p>
        </w:tc>
      </w:tr>
      <w:tr w:rsidR="00C15894" w:rsidRPr="00DF5C3B" w:rsidTr="00C15894">
        <w:tc>
          <w:tcPr>
            <w:tcW w:w="7280" w:type="dxa"/>
          </w:tcPr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читать и заполнять таблицы по результатам выполнения задания;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заполнять свободные клетки в несложных таблицах, определяя правило составления таблиц;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проводить </w:t>
            </w:r>
            <w:proofErr w:type="gramStart"/>
            <w:r w:rsidRPr="00C15894">
              <w:rPr>
                <w:rFonts w:cs="Arial"/>
                <w:color w:val="000000"/>
              </w:rPr>
              <w:t>логические рассуждения</w:t>
            </w:r>
            <w:proofErr w:type="gramEnd"/>
            <w:r w:rsidRPr="00C15894">
              <w:rPr>
                <w:rFonts w:cs="Arial"/>
                <w:color w:val="000000"/>
              </w:rPr>
              <w:t xml:space="preserve"> и делать выводы;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понимать простейшие высказывания с логическими связками: если…, то…; все; каждый и др., выделяя верные и неверные высказывания.</w:t>
            </w:r>
          </w:p>
        </w:tc>
        <w:tc>
          <w:tcPr>
            <w:tcW w:w="7280" w:type="dxa"/>
          </w:tcPr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самостоятельно оформлять в виде таблицы зависимости между величинами: цена, количество, стоимость;</w:t>
            </w:r>
          </w:p>
          <w:p w:rsidR="00C15894" w:rsidRPr="00C15894" w:rsidRDefault="00C15894" w:rsidP="00C15894">
            <w:pPr>
              <w:pStyle w:val="a5"/>
              <w:numPr>
                <w:ilvl w:val="0"/>
                <w:numId w:val="14"/>
              </w:numPr>
              <w:tabs>
                <w:tab w:val="left" w:pos="709"/>
              </w:tabs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общих представлений о построении последовательности логических рассуждений.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360"/>
              <w:jc w:val="both"/>
              <w:rPr>
                <w:rFonts w:cs="Arial"/>
                <w:color w:val="000000"/>
              </w:rPr>
            </w:pPr>
          </w:p>
        </w:tc>
      </w:tr>
    </w:tbl>
    <w:p w:rsidR="00C15894" w:rsidRDefault="00C15894" w:rsidP="00C15894">
      <w:pPr>
        <w:tabs>
          <w:tab w:val="left" w:pos="709"/>
        </w:tabs>
        <w:jc w:val="both"/>
        <w:rPr>
          <w:color w:val="000000"/>
        </w:rPr>
      </w:pPr>
    </w:p>
    <w:p w:rsidR="00C15894" w:rsidRDefault="00C15894" w:rsidP="00C15894">
      <w:pPr>
        <w:pStyle w:val="c0c14"/>
        <w:jc w:val="center"/>
        <w:rPr>
          <w:rStyle w:val="c3"/>
          <w:b/>
        </w:rPr>
      </w:pPr>
      <w:r>
        <w:rPr>
          <w:rStyle w:val="c3"/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3260"/>
      </w:tblGrid>
      <w:tr w:rsidR="00C15894" w:rsidRPr="00FF669E" w:rsidTr="006A34A5">
        <w:tc>
          <w:tcPr>
            <w:tcW w:w="959" w:type="dxa"/>
          </w:tcPr>
          <w:p w:rsidR="00C15894" w:rsidRPr="00FF669E" w:rsidRDefault="00C15894" w:rsidP="006A34A5">
            <w:pPr>
              <w:rPr>
                <w:rFonts w:eastAsia="Calibri"/>
              </w:rPr>
            </w:pPr>
            <w:r w:rsidRPr="00FF669E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FF669E">
              <w:rPr>
                <w:rFonts w:eastAsia="Calibri"/>
              </w:rPr>
              <w:t>п</w:t>
            </w:r>
            <w:proofErr w:type="spellEnd"/>
            <w:proofErr w:type="gramEnd"/>
            <w:r w:rsidRPr="00FF669E">
              <w:rPr>
                <w:rFonts w:eastAsia="Calibri"/>
              </w:rPr>
              <w:t>/</w:t>
            </w:r>
            <w:proofErr w:type="spellStart"/>
            <w:r w:rsidRPr="00FF669E">
              <w:rPr>
                <w:rFonts w:eastAsia="Calibri"/>
              </w:rPr>
              <w:t>п</w:t>
            </w:r>
            <w:proofErr w:type="spellEnd"/>
          </w:p>
        </w:tc>
        <w:tc>
          <w:tcPr>
            <w:tcW w:w="6237" w:type="dxa"/>
          </w:tcPr>
          <w:p w:rsidR="00C15894" w:rsidRPr="00FF669E" w:rsidRDefault="00C15894" w:rsidP="006A34A5">
            <w:pPr>
              <w:jc w:val="center"/>
              <w:rPr>
                <w:rFonts w:eastAsia="Calibri"/>
              </w:rPr>
            </w:pPr>
            <w:r w:rsidRPr="00FF669E">
              <w:rPr>
                <w:rFonts w:eastAsia="Calibri"/>
              </w:rPr>
              <w:t>Содержание программного материала</w:t>
            </w:r>
          </w:p>
        </w:tc>
        <w:tc>
          <w:tcPr>
            <w:tcW w:w="3260" w:type="dxa"/>
          </w:tcPr>
          <w:p w:rsidR="00C15894" w:rsidRPr="00FF669E" w:rsidRDefault="00C15894" w:rsidP="006A34A5">
            <w:pPr>
              <w:jc w:val="center"/>
              <w:rPr>
                <w:rFonts w:eastAsia="Calibri"/>
              </w:rPr>
            </w:pPr>
            <w:r w:rsidRPr="00FF669E">
              <w:rPr>
                <w:rFonts w:eastAsia="Calibri"/>
              </w:rPr>
              <w:t>Количество часов по плану</w:t>
            </w:r>
          </w:p>
        </w:tc>
      </w:tr>
      <w:tr w:rsidR="00C15894" w:rsidRPr="00FF669E" w:rsidTr="006A34A5">
        <w:trPr>
          <w:trHeight w:val="282"/>
        </w:trPr>
        <w:tc>
          <w:tcPr>
            <w:tcW w:w="10456" w:type="dxa"/>
            <w:gridSpan w:val="3"/>
          </w:tcPr>
          <w:p w:rsidR="00C15894" w:rsidRPr="00C246DB" w:rsidRDefault="00C15894" w:rsidP="006A34A5">
            <w:pPr>
              <w:jc w:val="center"/>
              <w:rPr>
                <w:rFonts w:eastAsia="Calibri"/>
                <w:b/>
              </w:rPr>
            </w:pPr>
            <w:r w:rsidRPr="00C246DB">
              <w:rPr>
                <w:rFonts w:eastAsia="Calibri"/>
                <w:b/>
              </w:rPr>
              <w:t>Числа от 1 до 100</w:t>
            </w:r>
          </w:p>
        </w:tc>
      </w:tr>
      <w:tr w:rsidR="00C15894" w:rsidRPr="00FF669E" w:rsidTr="006A34A5">
        <w:tc>
          <w:tcPr>
            <w:tcW w:w="959" w:type="dxa"/>
          </w:tcPr>
          <w:p w:rsidR="00C15894" w:rsidRPr="00FF669E" w:rsidRDefault="00C15894" w:rsidP="006A34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237" w:type="dxa"/>
          </w:tcPr>
          <w:p w:rsidR="00C15894" w:rsidRPr="00FF669E" w:rsidRDefault="00C15894" w:rsidP="006A34A5">
            <w:pPr>
              <w:rPr>
                <w:rFonts w:eastAsia="Calibri"/>
              </w:rPr>
            </w:pPr>
            <w:r>
              <w:rPr>
                <w:rFonts w:eastAsia="Calibri"/>
              </w:rPr>
              <w:t>Нумерация</w:t>
            </w:r>
          </w:p>
        </w:tc>
        <w:tc>
          <w:tcPr>
            <w:tcW w:w="3260" w:type="dxa"/>
          </w:tcPr>
          <w:p w:rsidR="00C15894" w:rsidRPr="00FF669E" w:rsidRDefault="00C15894" w:rsidP="006A34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часов</w:t>
            </w:r>
          </w:p>
        </w:tc>
      </w:tr>
      <w:tr w:rsidR="00C15894" w:rsidRPr="00FF669E" w:rsidTr="006A34A5">
        <w:tc>
          <w:tcPr>
            <w:tcW w:w="959" w:type="dxa"/>
          </w:tcPr>
          <w:p w:rsidR="00C15894" w:rsidRPr="00FF669E" w:rsidRDefault="00C15894" w:rsidP="006A34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237" w:type="dxa"/>
          </w:tcPr>
          <w:p w:rsidR="00C15894" w:rsidRPr="00FF669E" w:rsidRDefault="00C15894" w:rsidP="006A34A5">
            <w:pPr>
              <w:rPr>
                <w:rFonts w:eastAsia="Calibri"/>
              </w:rPr>
            </w:pPr>
            <w:r>
              <w:rPr>
                <w:rFonts w:eastAsia="Calibri"/>
              </w:rPr>
              <w:t>Сложение и вычитание</w:t>
            </w:r>
          </w:p>
        </w:tc>
        <w:tc>
          <w:tcPr>
            <w:tcW w:w="3260" w:type="dxa"/>
          </w:tcPr>
          <w:p w:rsidR="00C15894" w:rsidRPr="00FF669E" w:rsidRDefault="00C15894" w:rsidP="006A34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 часов</w:t>
            </w:r>
          </w:p>
        </w:tc>
      </w:tr>
      <w:tr w:rsidR="00C15894" w:rsidTr="006A34A5">
        <w:tc>
          <w:tcPr>
            <w:tcW w:w="959" w:type="dxa"/>
          </w:tcPr>
          <w:p w:rsidR="00C15894" w:rsidRDefault="00C15894" w:rsidP="006A34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237" w:type="dxa"/>
          </w:tcPr>
          <w:p w:rsidR="00C15894" w:rsidRDefault="00C15894" w:rsidP="006A34A5">
            <w:pPr>
              <w:rPr>
                <w:rFonts w:eastAsia="Calibri"/>
              </w:rPr>
            </w:pPr>
            <w:r>
              <w:rPr>
                <w:rFonts w:eastAsia="Calibri"/>
              </w:rPr>
              <w:t>Сложение и вычитание (письменные приемы вычислений)</w:t>
            </w:r>
          </w:p>
        </w:tc>
        <w:tc>
          <w:tcPr>
            <w:tcW w:w="3260" w:type="dxa"/>
          </w:tcPr>
          <w:p w:rsidR="00C15894" w:rsidRDefault="00C15894" w:rsidP="006A34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 часов</w:t>
            </w:r>
          </w:p>
        </w:tc>
      </w:tr>
      <w:tr w:rsidR="00C15894" w:rsidRPr="00FF669E" w:rsidTr="006A34A5">
        <w:tc>
          <w:tcPr>
            <w:tcW w:w="959" w:type="dxa"/>
          </w:tcPr>
          <w:p w:rsidR="00C15894" w:rsidRPr="00FF669E" w:rsidRDefault="00C15894" w:rsidP="006A34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237" w:type="dxa"/>
          </w:tcPr>
          <w:p w:rsidR="00C15894" w:rsidRPr="00FF669E" w:rsidRDefault="00C15894" w:rsidP="006A34A5">
            <w:pPr>
              <w:rPr>
                <w:rFonts w:eastAsia="Calibri"/>
              </w:rPr>
            </w:pPr>
            <w:r>
              <w:rPr>
                <w:rFonts w:eastAsia="Calibri"/>
              </w:rPr>
              <w:t>Умножение и деление</w:t>
            </w:r>
          </w:p>
        </w:tc>
        <w:tc>
          <w:tcPr>
            <w:tcW w:w="3260" w:type="dxa"/>
          </w:tcPr>
          <w:p w:rsidR="00C15894" w:rsidRPr="00FF669E" w:rsidRDefault="00C15894" w:rsidP="006A34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 часов</w:t>
            </w:r>
          </w:p>
        </w:tc>
      </w:tr>
      <w:tr w:rsidR="00C15894" w:rsidRPr="00FF669E" w:rsidTr="006A34A5">
        <w:tc>
          <w:tcPr>
            <w:tcW w:w="959" w:type="dxa"/>
          </w:tcPr>
          <w:p w:rsidR="00C15894" w:rsidRPr="00FF669E" w:rsidRDefault="00C15894" w:rsidP="006A34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237" w:type="dxa"/>
          </w:tcPr>
          <w:p w:rsidR="00C15894" w:rsidRPr="00FF669E" w:rsidRDefault="00C15894" w:rsidP="006A34A5">
            <w:pPr>
              <w:rPr>
                <w:rFonts w:eastAsia="Calibri"/>
              </w:rPr>
            </w:pPr>
            <w:r>
              <w:rPr>
                <w:rFonts w:eastAsia="Calibri"/>
              </w:rPr>
              <w:t>Умножение и деление. Табличное умножение и деление</w:t>
            </w:r>
          </w:p>
        </w:tc>
        <w:tc>
          <w:tcPr>
            <w:tcW w:w="3260" w:type="dxa"/>
          </w:tcPr>
          <w:p w:rsidR="00C15894" w:rsidRPr="00FF669E" w:rsidRDefault="00C15894" w:rsidP="006A34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 часов</w:t>
            </w:r>
          </w:p>
        </w:tc>
      </w:tr>
      <w:tr w:rsidR="00C15894" w:rsidTr="006A34A5">
        <w:tc>
          <w:tcPr>
            <w:tcW w:w="959" w:type="dxa"/>
          </w:tcPr>
          <w:p w:rsidR="00C15894" w:rsidRDefault="00C15894" w:rsidP="006A34A5">
            <w:pPr>
              <w:jc w:val="center"/>
              <w:rPr>
                <w:rFonts w:eastAsia="Calibri"/>
              </w:rPr>
            </w:pPr>
          </w:p>
        </w:tc>
        <w:tc>
          <w:tcPr>
            <w:tcW w:w="6237" w:type="dxa"/>
          </w:tcPr>
          <w:p w:rsidR="00C15894" w:rsidRDefault="00C15894" w:rsidP="006A34A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Итого:</w:t>
            </w:r>
          </w:p>
        </w:tc>
        <w:tc>
          <w:tcPr>
            <w:tcW w:w="3260" w:type="dxa"/>
          </w:tcPr>
          <w:p w:rsidR="00C15894" w:rsidRDefault="00C15894" w:rsidP="006A34A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136 часов</w:t>
            </w:r>
          </w:p>
        </w:tc>
      </w:tr>
    </w:tbl>
    <w:p w:rsidR="00C15894" w:rsidRDefault="00C15894" w:rsidP="00C15894">
      <w:pPr>
        <w:spacing w:before="100" w:beforeAutospacing="1" w:after="100" w:afterAutospacing="1"/>
        <w:rPr>
          <w:b/>
          <w:sz w:val="28"/>
          <w:szCs w:val="28"/>
        </w:rPr>
      </w:pPr>
    </w:p>
    <w:p w:rsidR="00C15894" w:rsidRDefault="00C15894" w:rsidP="00C15894">
      <w:pPr>
        <w:spacing w:before="100" w:beforeAutospacing="1" w:after="100" w:afterAutospacing="1"/>
        <w:rPr>
          <w:b/>
          <w:sz w:val="28"/>
          <w:szCs w:val="28"/>
        </w:rPr>
      </w:pPr>
    </w:p>
    <w:p w:rsidR="00C15894" w:rsidRDefault="00C15894" w:rsidP="00C15894">
      <w:pPr>
        <w:spacing w:before="100" w:beforeAutospacing="1" w:after="100" w:afterAutospacing="1"/>
        <w:rPr>
          <w:b/>
          <w:sz w:val="28"/>
          <w:szCs w:val="28"/>
        </w:rPr>
      </w:pPr>
    </w:p>
    <w:p w:rsidR="00C15894" w:rsidRPr="004A72C0" w:rsidRDefault="00C15894" w:rsidP="00C15894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  <w:r w:rsidRPr="004A72C0">
        <w:rPr>
          <w:b/>
          <w:i/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5528"/>
        <w:gridCol w:w="1276"/>
        <w:gridCol w:w="6768"/>
      </w:tblGrid>
      <w:tr w:rsidR="00C15894" w:rsidTr="00C15894">
        <w:tc>
          <w:tcPr>
            <w:tcW w:w="988" w:type="dxa"/>
            <w:vAlign w:val="center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15894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589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15894">
              <w:rPr>
                <w:sz w:val="28"/>
                <w:szCs w:val="28"/>
              </w:rPr>
              <w:t>/</w:t>
            </w:r>
            <w:proofErr w:type="spellStart"/>
            <w:r w:rsidRPr="00C1589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15894">
              <w:rPr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1276" w:type="dxa"/>
            <w:vAlign w:val="center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C15894">
              <w:rPr>
                <w:sz w:val="28"/>
                <w:szCs w:val="28"/>
              </w:rPr>
              <w:t>Кол-во часов</w:t>
            </w:r>
          </w:p>
        </w:tc>
        <w:tc>
          <w:tcPr>
            <w:tcW w:w="6768" w:type="dxa"/>
            <w:vAlign w:val="center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15894">
              <w:rPr>
                <w:sz w:val="28"/>
                <w:szCs w:val="28"/>
              </w:rPr>
              <w:t xml:space="preserve">Характеристика деятельности </w:t>
            </w:r>
            <w:proofErr w:type="gramStart"/>
            <w:r w:rsidRPr="00C15894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C15894" w:rsidTr="00C15894">
        <w:tc>
          <w:tcPr>
            <w:tcW w:w="988" w:type="dxa"/>
            <w:vAlign w:val="center"/>
          </w:tcPr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1</w:t>
            </w:r>
          </w:p>
        </w:tc>
        <w:tc>
          <w:tcPr>
            <w:tcW w:w="5528" w:type="dxa"/>
          </w:tcPr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Повторение: числа от 1 до 20 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НУМЕРАЦИЯ.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Числа от 1 до 100. Счет десятками. Образование, чтение и запись чисел от 20 до 100. Поместное значение цифр. Однозначные и двузначные числа. Число 100.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Замена двузначного числа суммой разрядных слагаемых. Сложение и вычитание вида: 30 + 5, 35 – 5, 35 – 30.     Единицы длины: миллиметр, метр. Таблица единиц длины  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Рубль. Копейка. Соотношение между ними.             </w:t>
            </w:r>
          </w:p>
        </w:tc>
        <w:tc>
          <w:tcPr>
            <w:tcW w:w="1276" w:type="dxa"/>
            <w:vAlign w:val="center"/>
          </w:tcPr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18</w:t>
            </w:r>
          </w:p>
        </w:tc>
        <w:tc>
          <w:tcPr>
            <w:tcW w:w="6768" w:type="dxa"/>
          </w:tcPr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cs="Arial"/>
              </w:rPr>
            </w:pPr>
            <w:r w:rsidRPr="00C15894">
              <w:rPr>
                <w:rStyle w:val="c0c5"/>
                <w:rFonts w:eastAsiaTheme="majorEastAsia" w:cs="Arial"/>
              </w:rPr>
              <w:t>Образовывать, называть</w:t>
            </w:r>
            <w:r w:rsidRPr="00C15894">
              <w:rPr>
                <w:rStyle w:val="c0"/>
                <w:rFonts w:cs="Arial"/>
              </w:rPr>
              <w:t xml:space="preserve"> и </w:t>
            </w:r>
            <w:r w:rsidRPr="00C15894">
              <w:rPr>
                <w:rStyle w:val="c0c5"/>
                <w:rFonts w:eastAsiaTheme="majorEastAsia" w:cs="Arial"/>
              </w:rPr>
              <w:t>записывать</w:t>
            </w:r>
            <w:r w:rsidRPr="00C15894">
              <w:rPr>
                <w:rStyle w:val="c0"/>
                <w:rFonts w:cs="Arial"/>
              </w:rPr>
              <w:t> числа в пределах 100.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cs="Arial"/>
              </w:rPr>
            </w:pPr>
            <w:r w:rsidRPr="00C15894">
              <w:rPr>
                <w:rStyle w:val="c0c5"/>
                <w:rFonts w:eastAsiaTheme="majorEastAsia" w:cs="Arial"/>
              </w:rPr>
              <w:t>Сравнивать</w:t>
            </w:r>
            <w:r w:rsidRPr="00C15894">
              <w:rPr>
                <w:rStyle w:val="c0"/>
                <w:rFonts w:cs="Arial"/>
              </w:rPr>
              <w:t xml:space="preserve"> числа и </w:t>
            </w:r>
            <w:r w:rsidRPr="00C15894">
              <w:rPr>
                <w:rStyle w:val="c0c5"/>
                <w:rFonts w:eastAsiaTheme="majorEastAsia" w:cs="Arial"/>
              </w:rPr>
              <w:t>записывать</w:t>
            </w:r>
            <w:r w:rsidRPr="00C15894">
              <w:rPr>
                <w:rStyle w:val="c0"/>
                <w:rFonts w:cs="Arial"/>
              </w:rPr>
              <w:t xml:space="preserve"> результат сравнения. </w:t>
            </w:r>
            <w:r w:rsidRPr="00C15894">
              <w:rPr>
                <w:rFonts w:cs="Arial"/>
              </w:rPr>
              <w:br/>
            </w:r>
            <w:r w:rsidRPr="00C15894">
              <w:rPr>
                <w:rStyle w:val="c0c5"/>
                <w:rFonts w:eastAsiaTheme="majorEastAsia" w:cs="Arial"/>
              </w:rPr>
              <w:t>Упорядочивать</w:t>
            </w:r>
            <w:r w:rsidRPr="00C15894">
              <w:rPr>
                <w:rStyle w:val="c0"/>
                <w:rFonts w:cs="Arial"/>
              </w:rPr>
              <w:t xml:space="preserve"> заданные числа. 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cs="Arial"/>
              </w:rPr>
            </w:pPr>
            <w:r w:rsidRPr="00C15894">
              <w:rPr>
                <w:rStyle w:val="c0c5"/>
                <w:rFonts w:eastAsiaTheme="majorEastAsia" w:cs="Arial"/>
              </w:rPr>
              <w:t>Устанавливать</w:t>
            </w:r>
            <w:r w:rsidRPr="00C15894">
              <w:rPr>
                <w:rStyle w:val="c0"/>
                <w:rFonts w:cs="Arial"/>
              </w:rPr>
              <w:t> правило, по которому</w:t>
            </w:r>
            <w:r w:rsidRPr="00C15894">
              <w:rPr>
                <w:rFonts w:cs="Arial"/>
              </w:rPr>
              <w:br/>
            </w:r>
            <w:r w:rsidRPr="00C15894">
              <w:rPr>
                <w:rStyle w:val="c0"/>
                <w:rFonts w:cs="Arial"/>
              </w:rPr>
              <w:t xml:space="preserve">составлена числовая последовательность, </w:t>
            </w:r>
            <w:r w:rsidRPr="00C15894">
              <w:rPr>
                <w:rStyle w:val="c0c5"/>
                <w:rFonts w:eastAsiaTheme="majorEastAsia" w:cs="Arial"/>
              </w:rPr>
              <w:t>продолжать</w:t>
            </w:r>
            <w:r w:rsidRPr="00C15894">
              <w:rPr>
                <w:rStyle w:val="c0"/>
                <w:rFonts w:cs="Arial"/>
              </w:rPr>
              <w:t xml:space="preserve"> ее или </w:t>
            </w:r>
            <w:r w:rsidRPr="00C15894">
              <w:rPr>
                <w:rStyle w:val="c0c5"/>
                <w:rFonts w:eastAsiaTheme="majorEastAsia" w:cs="Arial"/>
              </w:rPr>
              <w:t>восстанавливать</w:t>
            </w:r>
            <w:r w:rsidRPr="00C15894">
              <w:rPr>
                <w:rStyle w:val="c0"/>
                <w:rFonts w:cs="Arial"/>
              </w:rPr>
              <w:t> пропущенные в ней числа.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cs="Arial"/>
              </w:rPr>
            </w:pPr>
            <w:r w:rsidRPr="00C15894">
              <w:rPr>
                <w:rStyle w:val="c0c5"/>
                <w:rFonts w:eastAsiaTheme="majorEastAsia" w:cs="Arial"/>
              </w:rPr>
              <w:t>Классифицировать</w:t>
            </w:r>
            <w:r w:rsidRPr="00C15894">
              <w:rPr>
                <w:rStyle w:val="c0"/>
                <w:rFonts w:cs="Arial"/>
              </w:rPr>
              <w:t> (объединять в группы) числа по заданному или самостоятельно установленному правилу.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cs="Arial"/>
              </w:rPr>
            </w:pPr>
            <w:r w:rsidRPr="00C15894">
              <w:rPr>
                <w:rStyle w:val="c0c5"/>
                <w:rFonts w:eastAsiaTheme="majorEastAsia" w:cs="Arial"/>
              </w:rPr>
              <w:t>Переводить</w:t>
            </w:r>
            <w:r w:rsidRPr="00C15894">
              <w:rPr>
                <w:rStyle w:val="c0"/>
                <w:rFonts w:cs="Arial"/>
              </w:rPr>
              <w:t> одни единицы длины в другие: мелкие в более крупные и крупные в более мелкие, используя соотношения между ними.</w:t>
            </w:r>
            <w:r w:rsidRPr="00C15894">
              <w:rPr>
                <w:rStyle w:val="c0c5"/>
                <w:rFonts w:eastAsiaTheme="majorEastAsia" w:cs="Arial"/>
              </w:rPr>
              <w:t> 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cs="Arial"/>
              </w:rPr>
            </w:pPr>
            <w:r w:rsidRPr="00C15894">
              <w:rPr>
                <w:rStyle w:val="c0c5"/>
                <w:rFonts w:eastAsiaTheme="majorEastAsia" w:cs="Arial"/>
              </w:rPr>
              <w:t>Выполнять</w:t>
            </w:r>
            <w:r w:rsidRPr="00C15894">
              <w:rPr>
                <w:rStyle w:val="c0"/>
                <w:rFonts w:cs="Arial"/>
              </w:rPr>
              <w:t> сложение и вычитание вида: 30 + 5, 35 – 5, 35 – 30 .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cs="Arial"/>
              </w:rPr>
            </w:pPr>
            <w:r w:rsidRPr="00C15894">
              <w:rPr>
                <w:rStyle w:val="c0c5"/>
                <w:rFonts w:eastAsiaTheme="majorEastAsia" w:cs="Arial"/>
              </w:rPr>
              <w:t>Заменять</w:t>
            </w:r>
            <w:r w:rsidRPr="00C15894">
              <w:rPr>
                <w:rStyle w:val="c0"/>
                <w:rFonts w:cs="Arial"/>
              </w:rPr>
              <w:t> двузначное число суммой разрядных слагаемых.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cs="Arial"/>
              </w:rPr>
            </w:pPr>
            <w:r w:rsidRPr="00C15894">
              <w:rPr>
                <w:rStyle w:val="c0c5"/>
                <w:rFonts w:eastAsiaTheme="majorEastAsia" w:cs="Arial"/>
              </w:rPr>
              <w:t>Переводить</w:t>
            </w:r>
            <w:r w:rsidRPr="00C15894">
              <w:rPr>
                <w:rStyle w:val="c0"/>
                <w:rFonts w:cs="Arial"/>
              </w:rPr>
              <w:t> одни единицы длины в другие: мелкие в более крупные и крупные в более мелкие, используя соотношения между ними.</w:t>
            </w:r>
            <w:r w:rsidRPr="00C15894">
              <w:rPr>
                <w:rFonts w:cs="Arial"/>
              </w:rPr>
              <w:br/>
            </w:r>
            <w:r w:rsidRPr="00C15894">
              <w:rPr>
                <w:rStyle w:val="c0c5"/>
                <w:rFonts w:eastAsiaTheme="majorEastAsia" w:cs="Arial"/>
              </w:rPr>
              <w:t>Сравнивать</w:t>
            </w:r>
            <w:r w:rsidRPr="00C15894">
              <w:rPr>
                <w:rStyle w:val="c0"/>
                <w:rFonts w:cs="Arial"/>
              </w:rPr>
              <w:t> стоимость предметов в пределах 100 р.</w:t>
            </w:r>
          </w:p>
          <w:p w:rsidR="00C15894" w:rsidRPr="00C15894" w:rsidRDefault="00C15894" w:rsidP="00C15894">
            <w:pPr>
              <w:pStyle w:val="c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cs="Arial"/>
              </w:rPr>
            </w:pPr>
            <w:r w:rsidRPr="00C15894">
              <w:rPr>
                <w:rStyle w:val="c0c5"/>
                <w:rFonts w:eastAsiaTheme="majorEastAsia" w:cs="Arial"/>
              </w:rPr>
              <w:t>Решать</w:t>
            </w:r>
            <w:r w:rsidRPr="00C15894">
              <w:rPr>
                <w:rStyle w:val="c0"/>
                <w:rFonts w:cs="Arial"/>
              </w:rPr>
              <w:t> задачи поискового характера, в том числе задачи-расчеты.</w:t>
            </w:r>
          </w:p>
          <w:p w:rsidR="00C15894" w:rsidRPr="00C15894" w:rsidRDefault="00C15894" w:rsidP="00C15894">
            <w:pPr>
              <w:pStyle w:val="c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cs="Arial"/>
              </w:rPr>
            </w:pPr>
            <w:r w:rsidRPr="00C15894">
              <w:rPr>
                <w:rStyle w:val="c0c5"/>
                <w:rFonts w:eastAsiaTheme="majorEastAsia" w:cs="Arial"/>
              </w:rPr>
              <w:t xml:space="preserve">Соотносить </w:t>
            </w:r>
            <w:r w:rsidRPr="00C15894">
              <w:rPr>
                <w:rStyle w:val="c0"/>
                <w:rFonts w:cs="Arial"/>
              </w:rPr>
              <w:t xml:space="preserve">результат проведенного самоконтроля с поставленными целями при изучении темы, </w:t>
            </w:r>
            <w:r w:rsidRPr="00C15894">
              <w:rPr>
                <w:rStyle w:val="c0c5"/>
                <w:rFonts w:eastAsiaTheme="majorEastAsia" w:cs="Arial"/>
              </w:rPr>
              <w:t xml:space="preserve">оценивать </w:t>
            </w:r>
            <w:r w:rsidRPr="00C15894">
              <w:rPr>
                <w:rStyle w:val="c0"/>
                <w:rFonts w:cs="Arial"/>
              </w:rPr>
              <w:t xml:space="preserve">их и </w:t>
            </w:r>
            <w:r w:rsidRPr="00C15894">
              <w:rPr>
                <w:rStyle w:val="c0c5"/>
                <w:rFonts w:eastAsiaTheme="majorEastAsia" w:cs="Arial"/>
              </w:rPr>
              <w:t>делать</w:t>
            </w:r>
            <w:r w:rsidRPr="00C15894">
              <w:rPr>
                <w:rStyle w:val="c0"/>
                <w:rFonts w:cs="Arial"/>
              </w:rPr>
              <w:t> выводы.</w:t>
            </w:r>
          </w:p>
        </w:tc>
      </w:tr>
      <w:tr w:rsidR="00C15894" w:rsidTr="00C15894">
        <w:tc>
          <w:tcPr>
            <w:tcW w:w="988" w:type="dxa"/>
            <w:vAlign w:val="center"/>
          </w:tcPr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2</w:t>
            </w:r>
          </w:p>
        </w:tc>
        <w:tc>
          <w:tcPr>
            <w:tcW w:w="5528" w:type="dxa"/>
          </w:tcPr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ЧИСЛОВЫЕ ВЫРАЖЕНИЯ, СОДЕРЖАЩИЕ ДЕЙСТВИЯ СЛОЖЕНИЕ И ВЫЧИТАНИЕ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proofErr w:type="gramStart"/>
            <w:r w:rsidRPr="00C15894">
              <w:rPr>
                <w:rFonts w:cs="Arial"/>
                <w:color w:val="000000"/>
              </w:rPr>
              <w:t>Решение и составление задач, обратных заданной, задач на нахождение неизвестного слагаемого, неизвестного уменьшаемого, неизвестного вычитаемого.</w:t>
            </w:r>
            <w:proofErr w:type="gramEnd"/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Задачи с сюжетами, связанными с изделиями  народных промыслов: хохломской росписью, </w:t>
            </w:r>
            <w:r w:rsidRPr="00C15894">
              <w:rPr>
                <w:rFonts w:cs="Arial"/>
                <w:color w:val="000000"/>
              </w:rPr>
              <w:lastRenderedPageBreak/>
              <w:t xml:space="preserve">самоварами, дымковской игрушкой, русским  костюмом.                                        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Время. Единицы времени: час, минута. Соотношение 1 ч = 60 мин. 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Длина </w:t>
            </w:r>
            <w:proofErr w:type="gramStart"/>
            <w:r w:rsidRPr="00C15894">
              <w:rPr>
                <w:rFonts w:cs="Arial"/>
                <w:color w:val="000000"/>
              </w:rPr>
              <w:t>ломаной</w:t>
            </w:r>
            <w:proofErr w:type="gramEnd"/>
            <w:r w:rsidRPr="00C15894">
              <w:rPr>
                <w:rFonts w:cs="Arial"/>
                <w:color w:val="000000"/>
              </w:rPr>
              <w:t>. Периметр многоугольника.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Числовое выражение. Порядок действий в числовых выражениях. Скобки. Сравнение числовых выражений.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Применение переместительного и сочетательного свой</w:t>
            </w:r>
            <w:proofErr w:type="gramStart"/>
            <w:r w:rsidRPr="00C15894">
              <w:rPr>
                <w:rFonts w:cs="Arial"/>
                <w:color w:val="000000"/>
              </w:rPr>
              <w:t>ств сл</w:t>
            </w:r>
            <w:proofErr w:type="gramEnd"/>
            <w:r w:rsidRPr="00C15894">
              <w:rPr>
                <w:rFonts w:cs="Arial"/>
                <w:color w:val="000000"/>
              </w:rPr>
              <w:t>ожения для рационализации вычислений.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Устные приемы сложения и вычитания вида: 36 + 2, 36 + 20, 60 + 18, 36 – 2, 36 – 20, 26 + 4, 30 – 7, 60 – 24,</w:t>
            </w:r>
            <w:r w:rsidRPr="00C15894">
              <w:rPr>
                <w:rFonts w:cs="Arial"/>
              </w:rPr>
              <w:t> </w:t>
            </w:r>
            <w:r w:rsidRPr="00C15894">
              <w:rPr>
                <w:rFonts w:cs="Arial"/>
                <w:color w:val="000000"/>
              </w:rPr>
              <w:t xml:space="preserve">26 + 7, 35 – 8 </w:t>
            </w:r>
            <w:r w:rsidRPr="00C15894">
              <w:rPr>
                <w:rFonts w:cs="Arial"/>
                <w:color w:val="000000"/>
              </w:rPr>
              <w:br/>
              <w:t>Решение задач. Запись решения задачи выражением.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Задачи с сюжетами, способствующими формированию бережного отношения к окружающему миру (об изготовлении кормушек для птиц, уходе за домашними животными, украшении улиц, городов и др.)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Выражения с переменной </w:t>
            </w:r>
            <w:proofErr w:type="gramStart"/>
            <w:r w:rsidRPr="00C15894">
              <w:rPr>
                <w:rFonts w:cs="Arial"/>
                <w:color w:val="000000"/>
              </w:rPr>
              <w:t>вида</w:t>
            </w:r>
            <w:proofErr w:type="gramEnd"/>
            <w:r w:rsidRPr="00C15894">
              <w:rPr>
                <w:rFonts w:cs="Arial"/>
                <w:color w:val="000000"/>
              </w:rPr>
              <w:t xml:space="preserve"> а + 12, </w:t>
            </w:r>
            <w:proofErr w:type="spellStart"/>
            <w:r w:rsidRPr="00C15894">
              <w:rPr>
                <w:rFonts w:cs="Arial"/>
                <w:color w:val="000000"/>
              </w:rPr>
              <w:t>b</w:t>
            </w:r>
            <w:proofErr w:type="spellEnd"/>
            <w:r w:rsidRPr="00C15894">
              <w:rPr>
                <w:rFonts w:cs="Arial"/>
                <w:color w:val="000000"/>
              </w:rPr>
              <w:t xml:space="preserve"> – 15, 48 - с </w:t>
            </w:r>
            <w:r w:rsidRPr="00C15894">
              <w:rPr>
                <w:rFonts w:cs="Arial"/>
                <w:color w:val="000000"/>
              </w:rPr>
              <w:br/>
              <w:t xml:space="preserve">Уравнение. 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Проверка сложения вычитанием 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</w:rPr>
            </w:pPr>
            <w:r w:rsidRPr="00C15894">
              <w:rPr>
                <w:rFonts w:cs="Arial"/>
                <w:color w:val="000000"/>
              </w:rPr>
              <w:t>Проверка сложения вычитанием. Проверка вычитания сложением и вычитанием.</w:t>
            </w:r>
          </w:p>
        </w:tc>
        <w:tc>
          <w:tcPr>
            <w:tcW w:w="1276" w:type="dxa"/>
            <w:vAlign w:val="center"/>
          </w:tcPr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lastRenderedPageBreak/>
              <w:t>46</w:t>
            </w:r>
          </w:p>
        </w:tc>
        <w:tc>
          <w:tcPr>
            <w:tcW w:w="6768" w:type="dxa"/>
          </w:tcPr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proofErr w:type="gramStart"/>
            <w:r w:rsidRPr="00C15894">
              <w:rPr>
                <w:rStyle w:val="c0c5"/>
                <w:rFonts w:eastAsiaTheme="majorEastAsia" w:cs="Arial"/>
              </w:rPr>
              <w:t>Составлять и решать задачи, обратные заданной.</w:t>
            </w:r>
            <w:proofErr w:type="gramEnd"/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>Моделировать на схематических чертежах</w:t>
            </w:r>
            <w:proofErr w:type="gramStart"/>
            <w:r w:rsidRPr="00C15894">
              <w:rPr>
                <w:rStyle w:val="c0c5"/>
                <w:rFonts w:eastAsiaTheme="majorEastAsia" w:cs="Arial"/>
              </w:rPr>
              <w:t>.</w:t>
            </w:r>
            <w:proofErr w:type="gramEnd"/>
            <w:r w:rsidRPr="00C15894">
              <w:rPr>
                <w:rStyle w:val="c0c5"/>
                <w:rFonts w:eastAsiaTheme="majorEastAsia" w:cs="Arial"/>
              </w:rPr>
              <w:br/>
            </w:r>
            <w:proofErr w:type="gramStart"/>
            <w:r w:rsidRPr="00C15894">
              <w:rPr>
                <w:rStyle w:val="c0c5"/>
                <w:rFonts w:eastAsiaTheme="majorEastAsia" w:cs="Arial"/>
              </w:rPr>
              <w:t>з</w:t>
            </w:r>
            <w:proofErr w:type="gramEnd"/>
            <w:r w:rsidRPr="00C15894">
              <w:rPr>
                <w:rStyle w:val="c0c5"/>
                <w:rFonts w:eastAsiaTheme="majorEastAsia" w:cs="Arial"/>
              </w:rPr>
              <w:t>ависимости между величинами в задачах на нахождение неизвестного слагаемого, неизвестного уменьшаемого, неизвестного вычитаемого.</w:t>
            </w:r>
            <w:r w:rsidRPr="00C15894">
              <w:rPr>
                <w:rStyle w:val="c0c5"/>
                <w:rFonts w:eastAsiaTheme="majorEastAsia" w:cs="Arial"/>
              </w:rPr>
              <w:br/>
              <w:t>Объяснять ход решения задачи.</w:t>
            </w:r>
            <w:r w:rsidRPr="00C15894">
              <w:rPr>
                <w:rStyle w:val="c0c5"/>
                <w:rFonts w:eastAsiaTheme="majorEastAsia" w:cs="Arial"/>
              </w:rPr>
              <w:br/>
              <w:t>Обнаруживать и устранять ошибки в ходе решения задачи и в вычислениях при решении задачи.</w:t>
            </w:r>
            <w:r w:rsidRPr="00C15894">
              <w:rPr>
                <w:rStyle w:val="c0c5"/>
                <w:rFonts w:eastAsiaTheme="majorEastAsia" w:cs="Arial"/>
              </w:rPr>
              <w:br/>
            </w:r>
            <w:r w:rsidRPr="00C15894">
              <w:rPr>
                <w:rStyle w:val="c0c5"/>
                <w:rFonts w:eastAsiaTheme="majorEastAsia" w:cs="Arial"/>
              </w:rPr>
              <w:lastRenderedPageBreak/>
              <w:t xml:space="preserve">Отмечать изменения в решении задачи при изменении ее условия или вопроса.  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>Определять по часам время с точностью до минуты.</w:t>
            </w:r>
            <w:r w:rsidRPr="00C15894">
              <w:rPr>
                <w:rStyle w:val="c0c5"/>
                <w:rFonts w:eastAsiaTheme="majorEastAsia" w:cs="Arial"/>
              </w:rPr>
              <w:br/>
              <w:t xml:space="preserve">Находить длину ломаной и периметр многоугольника.   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 xml:space="preserve">Читать и записывать числовые выражения в два действия.     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 xml:space="preserve">Находить значения выражений со скобками и без них, сравнивать два выражения.             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 xml:space="preserve">Применять переместительное и сочетательное свойства сложения при вычислениях. 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>Собирать материал по заданной теме.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>Определять и описывать закономерности в отобранных узорах. Составлять узоры и орнаменты.</w:t>
            </w:r>
            <w:r w:rsidRPr="00C15894">
              <w:rPr>
                <w:rStyle w:val="c0c5"/>
                <w:rFonts w:eastAsiaTheme="majorEastAsia" w:cs="Arial"/>
              </w:rPr>
              <w:br/>
              <w:t>Составлять план работы.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>Распределять работу в группе, оценивать выполненную работу. Работать в парах, в группах.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>Моделировать и объяснять ход выполнения устных действий сложение и вычитание в пределах 100.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 xml:space="preserve">Сравнивать разные способы вычислений, выбирать наиболее </w:t>
            </w:r>
            <w:proofErr w:type="gramStart"/>
            <w:r w:rsidRPr="00C15894">
              <w:rPr>
                <w:rStyle w:val="c0c5"/>
                <w:rFonts w:eastAsiaTheme="majorEastAsia" w:cs="Arial"/>
              </w:rPr>
              <w:t>удобный</w:t>
            </w:r>
            <w:proofErr w:type="gramEnd"/>
            <w:r w:rsidRPr="00C15894">
              <w:rPr>
                <w:rStyle w:val="c0c5"/>
                <w:rFonts w:eastAsiaTheme="majorEastAsia" w:cs="Arial"/>
              </w:rPr>
              <w:t>.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>Записывать решения составных задач с помощью выражения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>Выстраивать и обосновывать стратегию игры; работать в паре.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 xml:space="preserve">Находить значение буквенного выражения при заданных значениях буквы, использовать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 xml:space="preserve">Решать уравнения вида: 12 + </w:t>
            </w:r>
            <w:proofErr w:type="spellStart"/>
            <w:r w:rsidRPr="00C15894">
              <w:rPr>
                <w:rStyle w:val="c0c5"/>
                <w:rFonts w:eastAsiaTheme="majorEastAsia" w:cs="Arial"/>
              </w:rPr>
              <w:t>х</w:t>
            </w:r>
            <w:proofErr w:type="spellEnd"/>
            <w:r w:rsidRPr="00C15894">
              <w:rPr>
                <w:rStyle w:val="c0c5"/>
                <w:rFonts w:eastAsiaTheme="majorEastAsia" w:cs="Arial"/>
              </w:rPr>
              <w:t xml:space="preserve"> = 12, 25 – </w:t>
            </w:r>
            <w:proofErr w:type="spellStart"/>
            <w:r w:rsidRPr="00C15894">
              <w:rPr>
                <w:rStyle w:val="c0c5"/>
                <w:rFonts w:eastAsiaTheme="majorEastAsia" w:cs="Arial"/>
              </w:rPr>
              <w:t>х</w:t>
            </w:r>
            <w:proofErr w:type="spellEnd"/>
            <w:r w:rsidRPr="00C15894">
              <w:rPr>
                <w:rStyle w:val="c0c5"/>
                <w:rFonts w:eastAsiaTheme="majorEastAsia" w:cs="Arial"/>
              </w:rPr>
              <w:t xml:space="preserve"> = 20, </w:t>
            </w:r>
            <w:proofErr w:type="spellStart"/>
            <w:r w:rsidRPr="00C15894">
              <w:rPr>
                <w:rStyle w:val="c0c5"/>
                <w:rFonts w:eastAsiaTheme="majorEastAsia" w:cs="Arial"/>
              </w:rPr>
              <w:t>х</w:t>
            </w:r>
            <w:proofErr w:type="spellEnd"/>
            <w:r w:rsidRPr="00C15894">
              <w:rPr>
                <w:rStyle w:val="c0c5"/>
                <w:rFonts w:eastAsiaTheme="majorEastAsia" w:cs="Arial"/>
              </w:rPr>
              <w:t xml:space="preserve"> – 2 = 8, подбирая значение неизвестного.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>Выполнять проверку правильности вычислений.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 xml:space="preserve">Использовать различные приемы проверки правильности </w:t>
            </w:r>
            <w:r w:rsidRPr="00C15894">
              <w:rPr>
                <w:rStyle w:val="c0c5"/>
                <w:rFonts w:eastAsiaTheme="majorEastAsia" w:cs="Arial"/>
              </w:rPr>
              <w:lastRenderedPageBreak/>
              <w:t>выполненных вычислений.</w:t>
            </w:r>
          </w:p>
          <w:p w:rsidR="00C15894" w:rsidRPr="00C15894" w:rsidRDefault="00C15894" w:rsidP="00C15894">
            <w:pPr>
              <w:pStyle w:val="c12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Style w:val="c0c5"/>
                <w:rFonts w:eastAsiaTheme="majorEastAsia" w:cs="Arial"/>
              </w:rPr>
            </w:pPr>
            <w:r w:rsidRPr="00C15894">
              <w:rPr>
                <w:rStyle w:val="c0c5"/>
                <w:rFonts w:eastAsiaTheme="majorEastAsia" w:cs="Arial"/>
              </w:rPr>
              <w:t>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C15894" w:rsidTr="00C15894">
        <w:trPr>
          <w:trHeight w:val="533"/>
        </w:trPr>
        <w:tc>
          <w:tcPr>
            <w:tcW w:w="988" w:type="dxa"/>
            <w:vAlign w:val="center"/>
          </w:tcPr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lastRenderedPageBreak/>
              <w:t>3</w:t>
            </w:r>
          </w:p>
        </w:tc>
        <w:tc>
          <w:tcPr>
            <w:tcW w:w="5528" w:type="dxa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15894">
              <w:rPr>
                <w:rFonts w:cs="Arial"/>
              </w:rPr>
              <w:t>СЛОЖЕНИЕ И ВЫЧИТАНИЕ (ПИСЬМЕННЫЕ ПРИЕМЫ ВЫЧИСЛЕНИЙ)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Сложение и вычитание вида:  45 + 23, 57 – 26. Угол. Виды углов (прямой, тупой, острый). Прямоугольник. Свойства противоположных сторон прямоугольника. Квадрат.</w:t>
            </w:r>
            <w:r w:rsidRPr="00C15894">
              <w:rPr>
                <w:rFonts w:cs="Arial"/>
                <w:color w:val="000000"/>
              </w:rPr>
              <w:br/>
              <w:t>Письменные приемы сложения и вычитания двузначных чисел с переходом через десяток.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Решение текстовых задач. Задачи с сюжетами, способствующими формированию  доброго отношения к людям, желания проявлять заботу об окружающих (изготовление подарков для членов семьи дошкольников,   одноклассников).</w:t>
            </w:r>
          </w:p>
        </w:tc>
        <w:tc>
          <w:tcPr>
            <w:tcW w:w="1276" w:type="dxa"/>
            <w:vAlign w:val="center"/>
          </w:tcPr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29</w:t>
            </w:r>
          </w:p>
        </w:tc>
        <w:tc>
          <w:tcPr>
            <w:tcW w:w="6768" w:type="dxa"/>
          </w:tcPr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Применять письменные приемы сложения и вычитания двузначных чисел с записью вычислений столбиком, выполнять вычисления и проверку.                                   Различать прямой, тупой и острый угол.                                                    Чертить углы разных видов на клетчатой бумаге.                         Выделять прямоугольник (квадрат) из множества четырехугольников.      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Чертить прямоугольник (квадрат) на клетчатой бумаге. Решать текстовые задачи арифметическим способом. Выполнять задания творческого и поискового характера. Выбирать заготовки в форме квадрата. 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Читать представленный в графическом виде план изготовления изделия и работать по нему изделие.</w:t>
            </w:r>
          </w:p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Составлять план работы. Работать в группах, анализировать и оценивать ход работы и ее результат.</w:t>
            </w:r>
          </w:p>
          <w:p w:rsidR="00C15894" w:rsidRPr="00C15894" w:rsidRDefault="00C15894" w:rsidP="00C15894">
            <w:pPr>
              <w:pStyle w:val="c12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HAnsi" w:cstheme="minorBidi"/>
                <w:color w:val="000000"/>
                <w:lang w:eastAsia="en-US"/>
              </w:rPr>
            </w:pPr>
            <w:r w:rsidRPr="00C15894">
              <w:rPr>
                <w:rFonts w:eastAsiaTheme="minorHAnsi" w:cstheme="minorBidi"/>
                <w:color w:val="000000"/>
                <w:lang w:eastAsia="en-US"/>
              </w:rPr>
              <w:t xml:space="preserve">Работать в паре.   </w:t>
            </w:r>
          </w:p>
          <w:p w:rsidR="00C15894" w:rsidRPr="00C15894" w:rsidRDefault="00C15894" w:rsidP="00C15894">
            <w:pPr>
              <w:pStyle w:val="c12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before="0" w:beforeAutospacing="0" w:after="0" w:afterAutospacing="0"/>
              <w:rPr>
                <w:rFonts w:eastAsiaTheme="minorHAnsi" w:cstheme="minorBidi"/>
                <w:color w:val="000000"/>
                <w:lang w:eastAsia="en-US"/>
              </w:rPr>
            </w:pPr>
            <w:r w:rsidRPr="00C15894">
              <w:rPr>
                <w:rFonts w:eastAsiaTheme="minorHAnsi" w:cstheme="minorBidi"/>
                <w:color w:val="000000"/>
                <w:lang w:eastAsia="en-US"/>
              </w:rPr>
              <w:t>Излагать свое мнение, аргументировать свою точку зрения, оценивать точку зрения товарища.</w:t>
            </w:r>
          </w:p>
        </w:tc>
      </w:tr>
      <w:tr w:rsidR="00C15894" w:rsidTr="00C15894">
        <w:trPr>
          <w:trHeight w:val="533"/>
        </w:trPr>
        <w:tc>
          <w:tcPr>
            <w:tcW w:w="988" w:type="dxa"/>
            <w:vAlign w:val="center"/>
          </w:tcPr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4</w:t>
            </w:r>
          </w:p>
        </w:tc>
        <w:tc>
          <w:tcPr>
            <w:tcW w:w="5528" w:type="dxa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15894">
              <w:rPr>
                <w:rFonts w:cs="Arial"/>
              </w:rPr>
              <w:t>УМНОЖЕНИЕ И ДЕЛЕНИЕ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 xml:space="preserve">Связь умножения со сложением. Знак действия умножения. Название компонентов и результата умножения. Приемы умножения 1 и 0. Переместительное свойство умножения 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Текстовые задачи, раскрывающие смысл действия умножение.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Периметр прямоугольника.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Название компонентов и результата деления. Задачи, раскрывающие смысл действия деление.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15894">
              <w:rPr>
                <w:rFonts w:cs="Arial"/>
                <w:color w:val="000000"/>
              </w:rPr>
              <w:t xml:space="preserve">Задания творческого  и поискового характера 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25</w:t>
            </w:r>
          </w:p>
        </w:tc>
        <w:tc>
          <w:tcPr>
            <w:tcW w:w="6768" w:type="dxa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Моделировать действие умножение.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Заменять сумму одинаковых слагаемых произведением, произведение - суммой одинаковых слагаемых (если возможно).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Находить периметр прямоугольника.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Умножать 1 и 0 на число.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Использовать переместительное свойство умножения при вычислениях.</w:t>
            </w:r>
            <w:r w:rsidRPr="00C15894">
              <w:rPr>
                <w:rFonts w:cs="Arial"/>
                <w:color w:val="000000"/>
              </w:rPr>
              <w:br/>
              <w:t>Использовать математическую терминологию при записи и выполнении арифметического действия умножение.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Решать текстовые задачи на умножение.                                           Искать различные способы решения одной и той же задачи.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lastRenderedPageBreak/>
              <w:t>Моделировать действие деление.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Решать текстовые задачи на деление.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Выполнять задания логического и поискового характера.              Работать в паре. Излагать и отстаивать свое мнение, аргументировать свою точку зрения, оценивать точку зрения товарища</w:t>
            </w:r>
          </w:p>
        </w:tc>
      </w:tr>
      <w:tr w:rsidR="00C15894" w:rsidTr="00C15894">
        <w:trPr>
          <w:trHeight w:val="533"/>
        </w:trPr>
        <w:tc>
          <w:tcPr>
            <w:tcW w:w="988" w:type="dxa"/>
            <w:vAlign w:val="center"/>
          </w:tcPr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lastRenderedPageBreak/>
              <w:t>5</w:t>
            </w:r>
          </w:p>
        </w:tc>
        <w:tc>
          <w:tcPr>
            <w:tcW w:w="5528" w:type="dxa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C15894">
              <w:rPr>
                <w:rFonts w:cs="Arial"/>
              </w:rPr>
              <w:t>ТАБЛИЧНОЕ УМНОЖЕНИЕ И ДЕЛЕНИЕ.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15894">
              <w:rPr>
                <w:rFonts w:cs="Arial"/>
              </w:rPr>
              <w:t>Связь между компонентами и результатом  умножения.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15894">
              <w:rPr>
                <w:rFonts w:cs="Arial"/>
              </w:rPr>
              <w:t>Прием деления, основанный на связи между компонентами и результатом умножения. Прием умножения и деления на число 10.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15894">
              <w:rPr>
                <w:rFonts w:cs="Arial"/>
              </w:rPr>
              <w:t>Задачи с величинами: цена, количество, стоимость.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C15894">
              <w:rPr>
                <w:rFonts w:cs="Arial"/>
              </w:rPr>
              <w:t>Умножение числа 2 и на 2. Деление на 2. Умножение числа 3 и на 3. Деление на 3.</w:t>
            </w:r>
          </w:p>
        </w:tc>
        <w:tc>
          <w:tcPr>
            <w:tcW w:w="1276" w:type="dxa"/>
            <w:vAlign w:val="center"/>
          </w:tcPr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18</w:t>
            </w:r>
          </w:p>
        </w:tc>
        <w:tc>
          <w:tcPr>
            <w:tcW w:w="6768" w:type="dxa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Использовать связь между компонентами и результатом умножения для выполнения деления.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Умножать и делить на 10.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Решать задачи с величинами: цена, количество, стоимость.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Решать задачи на нахождение третьего слагаемого.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Выполнять умножение и деление с числами 2 и 3.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Прогнозировать результат вычислений.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Решать задачи логического и поискового характера.</w:t>
            </w:r>
          </w:p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C15894">
              <w:rPr>
                <w:rFonts w:cs="Arial"/>
                <w:color w:val="000000"/>
              </w:rPr>
              <w:t>Оценивать 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</w:tr>
      <w:tr w:rsidR="00C15894" w:rsidTr="00C15894">
        <w:trPr>
          <w:trHeight w:val="533"/>
        </w:trPr>
        <w:tc>
          <w:tcPr>
            <w:tcW w:w="988" w:type="dxa"/>
            <w:vAlign w:val="center"/>
          </w:tcPr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528" w:type="dxa"/>
            <w:vAlign w:val="center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C15894">
              <w:rPr>
                <w:rFonts w:cs="Arial"/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C15894" w:rsidRPr="00C15894" w:rsidRDefault="00C15894" w:rsidP="00C158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</w:rPr>
            </w:pPr>
            <w:r w:rsidRPr="00C15894">
              <w:rPr>
                <w:rFonts w:cs="Arial"/>
                <w:b/>
                <w:color w:val="000000"/>
              </w:rPr>
              <w:t>136</w:t>
            </w:r>
          </w:p>
        </w:tc>
        <w:tc>
          <w:tcPr>
            <w:tcW w:w="6768" w:type="dxa"/>
          </w:tcPr>
          <w:p w:rsidR="00C15894" w:rsidRPr="00C15894" w:rsidRDefault="00C15894" w:rsidP="00C1589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</w:tr>
    </w:tbl>
    <w:p w:rsidR="00C15894" w:rsidRDefault="00C15894" w:rsidP="00C15894">
      <w:pPr>
        <w:tabs>
          <w:tab w:val="left" w:pos="709"/>
        </w:tabs>
        <w:jc w:val="both"/>
        <w:rPr>
          <w:color w:val="000000"/>
        </w:rPr>
      </w:pPr>
    </w:p>
    <w:p w:rsidR="00C15894" w:rsidRPr="00DF5C3B" w:rsidRDefault="00C15894" w:rsidP="00C15894">
      <w:pPr>
        <w:tabs>
          <w:tab w:val="left" w:pos="709"/>
        </w:tabs>
        <w:jc w:val="both"/>
        <w:rPr>
          <w:color w:val="000000"/>
        </w:rPr>
      </w:pPr>
    </w:p>
    <w:p w:rsidR="00163D73" w:rsidRDefault="00163D73" w:rsidP="00C15894">
      <w:pPr>
        <w:ind w:left="360"/>
        <w:rPr>
          <w:sz w:val="28"/>
          <w:szCs w:val="28"/>
        </w:rPr>
      </w:pPr>
    </w:p>
    <w:p w:rsidR="00163D73" w:rsidRDefault="00163D73" w:rsidP="00163D73">
      <w:pPr>
        <w:ind w:left="360"/>
        <w:rPr>
          <w:sz w:val="28"/>
          <w:szCs w:val="28"/>
        </w:rPr>
        <w:sectPr w:rsidR="00163D73" w:rsidSect="00163D73">
          <w:type w:val="continuous"/>
          <w:pgSz w:w="16838" w:h="11906" w:orient="landscape"/>
          <w:pgMar w:top="0" w:right="284" w:bottom="284" w:left="567" w:header="709" w:footer="709" w:gutter="284"/>
          <w:cols w:space="708"/>
          <w:titlePg/>
          <w:docGrid w:linePitch="360"/>
        </w:sectPr>
      </w:pPr>
    </w:p>
    <w:p w:rsidR="00F0423F" w:rsidRDefault="00F0423F" w:rsidP="00C15894">
      <w:pPr>
        <w:rPr>
          <w:bCs/>
        </w:rPr>
      </w:pPr>
    </w:p>
    <w:sectPr w:rsidR="00F0423F" w:rsidSect="000648F0">
      <w:pgSz w:w="16838" w:h="11906" w:orient="landscape"/>
      <w:pgMar w:top="170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E05" w:rsidRDefault="00B76E05" w:rsidP="000648F0">
      <w:r>
        <w:separator/>
      </w:r>
    </w:p>
  </w:endnote>
  <w:endnote w:type="continuationSeparator" w:id="0">
    <w:p w:rsidR="00B76E05" w:rsidRDefault="00B76E05" w:rsidP="0006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73" w:rsidRDefault="00163D7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73" w:rsidRDefault="00872D46">
    <w:pPr>
      <w:pStyle w:val="aa"/>
      <w:jc w:val="right"/>
    </w:pPr>
    <w:fldSimple w:instr="PAGE   \* MERGEFORMAT">
      <w:r w:rsidR="00262923">
        <w:rPr>
          <w:noProof/>
        </w:rPr>
        <w:t>2</w:t>
      </w:r>
    </w:fldSimple>
  </w:p>
  <w:p w:rsidR="00163D73" w:rsidRPr="00166CC5" w:rsidRDefault="00163D73" w:rsidP="001E6CF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73" w:rsidRDefault="00163D7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E05" w:rsidRDefault="00B76E05" w:rsidP="000648F0">
      <w:r>
        <w:separator/>
      </w:r>
    </w:p>
  </w:footnote>
  <w:footnote w:type="continuationSeparator" w:id="0">
    <w:p w:rsidR="00B76E05" w:rsidRDefault="00B76E05" w:rsidP="00064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73" w:rsidRDefault="00163D7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73" w:rsidRPr="001518AC" w:rsidRDefault="00163D73" w:rsidP="001E6CF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D73" w:rsidRDefault="00163D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8D219C"/>
    <w:multiLevelType w:val="hybridMultilevel"/>
    <w:tmpl w:val="50F2C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421D11"/>
    <w:multiLevelType w:val="hybridMultilevel"/>
    <w:tmpl w:val="BCBCFAD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B641A"/>
    <w:multiLevelType w:val="hybridMultilevel"/>
    <w:tmpl w:val="CA6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3C59B7"/>
    <w:multiLevelType w:val="hybridMultilevel"/>
    <w:tmpl w:val="55480BC8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4F50"/>
    <w:rsid w:val="00037D67"/>
    <w:rsid w:val="000648F0"/>
    <w:rsid w:val="000678F4"/>
    <w:rsid w:val="00067CF4"/>
    <w:rsid w:val="00085570"/>
    <w:rsid w:val="00090DDB"/>
    <w:rsid w:val="000C142D"/>
    <w:rsid w:val="00163D73"/>
    <w:rsid w:val="00221D0D"/>
    <w:rsid w:val="00221DF4"/>
    <w:rsid w:val="002266D3"/>
    <w:rsid w:val="00231E09"/>
    <w:rsid w:val="00262923"/>
    <w:rsid w:val="002A27B8"/>
    <w:rsid w:val="00330FA7"/>
    <w:rsid w:val="00333FCD"/>
    <w:rsid w:val="00344FF3"/>
    <w:rsid w:val="003A2FC8"/>
    <w:rsid w:val="003F05DD"/>
    <w:rsid w:val="003F783D"/>
    <w:rsid w:val="00403EC4"/>
    <w:rsid w:val="00406A69"/>
    <w:rsid w:val="004105C8"/>
    <w:rsid w:val="004210CB"/>
    <w:rsid w:val="004530D6"/>
    <w:rsid w:val="00456B81"/>
    <w:rsid w:val="00483027"/>
    <w:rsid w:val="0049501C"/>
    <w:rsid w:val="004A197C"/>
    <w:rsid w:val="004A649A"/>
    <w:rsid w:val="004E78F4"/>
    <w:rsid w:val="005504CA"/>
    <w:rsid w:val="00563089"/>
    <w:rsid w:val="005E3735"/>
    <w:rsid w:val="005E5CA3"/>
    <w:rsid w:val="005E7A82"/>
    <w:rsid w:val="00614734"/>
    <w:rsid w:val="006D5471"/>
    <w:rsid w:val="007E6129"/>
    <w:rsid w:val="008038F4"/>
    <w:rsid w:val="00832A5A"/>
    <w:rsid w:val="0087196F"/>
    <w:rsid w:val="00872D46"/>
    <w:rsid w:val="00882B9F"/>
    <w:rsid w:val="008A0049"/>
    <w:rsid w:val="008C1181"/>
    <w:rsid w:val="008F7004"/>
    <w:rsid w:val="00906A6E"/>
    <w:rsid w:val="009249B9"/>
    <w:rsid w:val="009304E8"/>
    <w:rsid w:val="00935616"/>
    <w:rsid w:val="00960C9E"/>
    <w:rsid w:val="00985EAC"/>
    <w:rsid w:val="009E0EC2"/>
    <w:rsid w:val="00A15D5D"/>
    <w:rsid w:val="00A56D7C"/>
    <w:rsid w:val="00A76CF6"/>
    <w:rsid w:val="00AC5EC0"/>
    <w:rsid w:val="00AE52E9"/>
    <w:rsid w:val="00B02ACC"/>
    <w:rsid w:val="00B1351F"/>
    <w:rsid w:val="00B143A3"/>
    <w:rsid w:val="00B206BF"/>
    <w:rsid w:val="00B314B4"/>
    <w:rsid w:val="00B76E05"/>
    <w:rsid w:val="00BA6D9C"/>
    <w:rsid w:val="00BC3045"/>
    <w:rsid w:val="00BD1444"/>
    <w:rsid w:val="00BF42C6"/>
    <w:rsid w:val="00C15894"/>
    <w:rsid w:val="00C6166C"/>
    <w:rsid w:val="00C64F50"/>
    <w:rsid w:val="00C80571"/>
    <w:rsid w:val="00CF51EA"/>
    <w:rsid w:val="00D20505"/>
    <w:rsid w:val="00D24227"/>
    <w:rsid w:val="00D4198C"/>
    <w:rsid w:val="00DB4341"/>
    <w:rsid w:val="00E04161"/>
    <w:rsid w:val="00E32E07"/>
    <w:rsid w:val="00E4165F"/>
    <w:rsid w:val="00E63E7B"/>
    <w:rsid w:val="00E92351"/>
    <w:rsid w:val="00E936F1"/>
    <w:rsid w:val="00EA487F"/>
    <w:rsid w:val="00EA50D0"/>
    <w:rsid w:val="00ED6CCA"/>
    <w:rsid w:val="00ED72DD"/>
    <w:rsid w:val="00F0423F"/>
    <w:rsid w:val="00F56F1E"/>
    <w:rsid w:val="00F90DA8"/>
    <w:rsid w:val="00FC2509"/>
    <w:rsid w:val="00FE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9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50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locked/>
    <w:rsid w:val="00C15894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C15894"/>
    <w:pPr>
      <w:keepNext/>
      <w:keepLines/>
      <w:spacing w:before="40" w:line="256" w:lineRule="auto"/>
      <w:outlineLvl w:val="6"/>
    </w:pPr>
    <w:rPr>
      <w:rFonts w:ascii="Cambria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64F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4">
    <w:name w:val="Emphasis"/>
    <w:basedOn w:val="a0"/>
    <w:uiPriority w:val="99"/>
    <w:qFormat/>
    <w:rsid w:val="00BC3045"/>
    <w:rPr>
      <w:rFonts w:ascii="Times New Roman" w:hAnsi="Times New Roman" w:cs="Times New Roman"/>
      <w:b/>
      <w:i/>
    </w:rPr>
  </w:style>
  <w:style w:type="paragraph" w:styleId="a5">
    <w:name w:val="List Paragraph"/>
    <w:basedOn w:val="a"/>
    <w:qFormat/>
    <w:rsid w:val="008F7004"/>
    <w:pPr>
      <w:ind w:left="720"/>
      <w:contextualSpacing/>
    </w:pPr>
  </w:style>
  <w:style w:type="paragraph" w:styleId="a6">
    <w:name w:val="No Spacing"/>
    <w:link w:val="a7"/>
    <w:uiPriority w:val="99"/>
    <w:qFormat/>
    <w:rsid w:val="00B1351F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B1351F"/>
    <w:rPr>
      <w:rFonts w:eastAsia="Times New Roman"/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rsid w:val="00064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648F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64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648F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266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266D3"/>
    <w:rPr>
      <w:rFonts w:ascii="Tahom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15894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C1589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table" w:styleId="ae">
    <w:name w:val="Table Grid"/>
    <w:basedOn w:val="a1"/>
    <w:uiPriority w:val="39"/>
    <w:locked/>
    <w:rsid w:val="00C158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C15894"/>
    <w:pPr>
      <w:spacing w:before="100" w:beforeAutospacing="1" w:after="100" w:afterAutospacing="1"/>
    </w:pPr>
  </w:style>
  <w:style w:type="paragraph" w:customStyle="1" w:styleId="c8">
    <w:name w:val="c8"/>
    <w:basedOn w:val="a"/>
    <w:rsid w:val="00C15894"/>
    <w:pPr>
      <w:spacing w:before="100" w:beforeAutospacing="1" w:after="100" w:afterAutospacing="1"/>
    </w:pPr>
  </w:style>
  <w:style w:type="character" w:customStyle="1" w:styleId="c0c5">
    <w:name w:val="c0 c5"/>
    <w:basedOn w:val="a0"/>
    <w:rsid w:val="00C15894"/>
  </w:style>
  <w:style w:type="character" w:customStyle="1" w:styleId="c0">
    <w:name w:val="c0"/>
    <w:basedOn w:val="a0"/>
    <w:rsid w:val="00C15894"/>
  </w:style>
  <w:style w:type="paragraph" w:customStyle="1" w:styleId="c0c14">
    <w:name w:val="c0 c14"/>
    <w:basedOn w:val="a"/>
    <w:rsid w:val="00C15894"/>
    <w:pPr>
      <w:spacing w:before="100" w:beforeAutospacing="1" w:after="100" w:afterAutospacing="1"/>
    </w:pPr>
  </w:style>
  <w:style w:type="character" w:customStyle="1" w:styleId="c3">
    <w:name w:val="c3"/>
    <w:basedOn w:val="a0"/>
    <w:rsid w:val="00C15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2463</Words>
  <Characters>16551</Characters>
  <Application>Microsoft Office Word</Application>
  <DocSecurity>0</DocSecurity>
  <Lines>137</Lines>
  <Paragraphs>37</Paragraphs>
  <ScaleCrop>false</ScaleCrop>
  <Company>SPecialiST RePack</Company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шко</cp:lastModifiedBy>
  <cp:revision>15</cp:revision>
  <cp:lastPrinted>2014-09-10T16:45:00Z</cp:lastPrinted>
  <dcterms:created xsi:type="dcterms:W3CDTF">2014-09-01T19:51:00Z</dcterms:created>
  <dcterms:modified xsi:type="dcterms:W3CDTF">2022-06-10T06:39:00Z</dcterms:modified>
</cp:coreProperties>
</file>