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8" w:rsidRDefault="00DA61A8">
      <w:pPr>
        <w:suppressAutoHyphens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-663575</wp:posOffset>
            </wp:positionV>
            <wp:extent cx="10248900" cy="7458710"/>
            <wp:effectExtent l="19050" t="0" r="0" b="0"/>
            <wp:wrapThrough wrapText="bothSides">
              <wp:wrapPolygon edited="0">
                <wp:start x="-40" y="0"/>
                <wp:lineTo x="-40" y="21571"/>
                <wp:lineTo x="21600" y="21571"/>
                <wp:lineTo x="21600" y="0"/>
                <wp:lineTo x="-40" y="0"/>
              </wp:wrapPolygon>
            </wp:wrapThrough>
            <wp:docPr id="1" name="Рисунок 1" descr="C:\Users\school\Desktop\РП2022-2023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РП2022-2023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4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374" w:rsidRPr="00DA61A8" w:rsidRDefault="00975374" w:rsidP="00DA61A8">
      <w:pPr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374">
        <w:rPr>
          <w:rFonts w:ascii="Times New Roman" w:hAnsi="Times New Roman" w:cs="Times New Roman"/>
          <w:b/>
          <w:sz w:val="28"/>
          <w:szCs w:val="24"/>
        </w:rPr>
        <w:lastRenderedPageBreak/>
        <w:t>Рабочая программа по математике 3 класс</w:t>
      </w:r>
    </w:p>
    <w:p w:rsidR="00975374" w:rsidRPr="00975374" w:rsidRDefault="00975374" w:rsidP="00975374">
      <w:pPr>
        <w:pStyle w:val="a3"/>
        <w:jc w:val="center"/>
        <w:rPr>
          <w:sz w:val="24"/>
          <w:szCs w:val="24"/>
        </w:rPr>
      </w:pPr>
      <w:r w:rsidRPr="009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75374" w:rsidRPr="00975374" w:rsidRDefault="00975374" w:rsidP="00975374">
      <w:pPr>
        <w:pStyle w:val="a3"/>
        <w:rPr>
          <w:sz w:val="24"/>
          <w:szCs w:val="24"/>
        </w:rPr>
      </w:pPr>
      <w:r w:rsidRPr="009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курса</w:t>
      </w:r>
    </w:p>
    <w:p w:rsidR="00975374" w:rsidRPr="00975374" w:rsidRDefault="00975374" w:rsidP="00975374">
      <w:pPr>
        <w:spacing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«Математика» составлена в соответствии: </w:t>
      </w:r>
    </w:p>
    <w:p w:rsidR="00975374" w:rsidRPr="00975374" w:rsidRDefault="00975374" w:rsidP="0097537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975374" w:rsidRPr="00975374" w:rsidRDefault="00975374" w:rsidP="0097537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975374" w:rsidRPr="00975374" w:rsidRDefault="00975374" w:rsidP="0097537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975374" w:rsidRPr="00975374" w:rsidRDefault="00975374" w:rsidP="0097537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с авторской программой М.И. Моро  и др.   (УМК «Школа России»),</w:t>
      </w:r>
    </w:p>
    <w:p w:rsidR="00975374" w:rsidRPr="00975374" w:rsidRDefault="00975374" w:rsidP="0097537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975374" w:rsidRPr="00975374" w:rsidRDefault="00975374" w:rsidP="00975374">
      <w:pPr>
        <w:spacing w:line="240" w:lineRule="auto"/>
        <w:ind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«Магистраль».</w:t>
      </w:r>
    </w:p>
    <w:p w:rsidR="00975374" w:rsidRPr="00975374" w:rsidRDefault="00975374" w:rsidP="00975374">
      <w:pPr>
        <w:spacing w:line="240" w:lineRule="auto"/>
        <w:ind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Основными</w:t>
      </w:r>
      <w:r w:rsidRPr="00975374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975374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975374" w:rsidRPr="00975374" w:rsidRDefault="00975374" w:rsidP="0097537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975374" w:rsidRPr="00975374" w:rsidRDefault="00975374" w:rsidP="0097537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975374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975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5374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975374" w:rsidRPr="00975374" w:rsidRDefault="00975374" w:rsidP="0097537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975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374">
        <w:rPr>
          <w:rFonts w:ascii="Times New Roman" w:hAnsi="Times New Roman" w:cs="Times New Roman"/>
          <w:sz w:val="24"/>
          <w:szCs w:val="24"/>
        </w:rPr>
        <w:t>Воспитание интереса к математике</w:t>
      </w:r>
      <w:r w:rsidRPr="0097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5374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975374" w:rsidRPr="00975374" w:rsidRDefault="00975374" w:rsidP="009753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5374" w:rsidRPr="00975374" w:rsidRDefault="00975374" w:rsidP="00975374">
      <w:pPr>
        <w:spacing w:line="240" w:lineRule="auto"/>
        <w:ind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75374">
        <w:rPr>
          <w:rFonts w:ascii="Times New Roman" w:hAnsi="Times New Roman" w:cs="Times New Roman"/>
          <w:b/>
          <w:sz w:val="24"/>
          <w:szCs w:val="24"/>
        </w:rPr>
        <w:t>задач</w:t>
      </w:r>
      <w:r w:rsidRPr="00975374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75374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975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5374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975374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975374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  <w:tab w:val="right" w:pos="9355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975374" w:rsidRPr="00975374" w:rsidRDefault="00975374" w:rsidP="0097537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lastRenderedPageBreak/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975374" w:rsidRPr="00975374" w:rsidRDefault="00975374" w:rsidP="00975374">
      <w:pPr>
        <w:spacing w:line="240" w:lineRule="auto"/>
        <w:ind w:firstLine="720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75374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975374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75374" w:rsidRPr="00975374" w:rsidRDefault="00975374" w:rsidP="00975374">
      <w:pPr>
        <w:spacing w:line="240" w:lineRule="auto"/>
        <w:jc w:val="both"/>
        <w:rPr>
          <w:sz w:val="24"/>
          <w:szCs w:val="24"/>
        </w:rPr>
      </w:pPr>
      <w:r w:rsidRPr="00975374">
        <w:rPr>
          <w:rFonts w:ascii="Times New Roman" w:hAnsi="Times New Roman" w:cs="Times New Roman"/>
          <w:b/>
          <w:sz w:val="24"/>
          <w:szCs w:val="24"/>
        </w:rPr>
        <w:t>Формирование УУД средствами предмета</w:t>
      </w:r>
    </w:p>
    <w:p w:rsidR="00975374" w:rsidRPr="00975374" w:rsidRDefault="00975374" w:rsidP="00975374">
      <w:pPr>
        <w:shd w:val="clear" w:color="auto" w:fill="FFFFFF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37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97537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7537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975374" w:rsidRDefault="00975374">
      <w:pPr>
        <w:suppressAutoHyphens w:val="0"/>
      </w:pPr>
      <w:r>
        <w:br w:type="page"/>
      </w:r>
    </w:p>
    <w:p w:rsidR="00B1388E" w:rsidRDefault="00975374" w:rsidP="0097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7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tbl>
      <w:tblPr>
        <w:tblW w:w="15930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1"/>
        <w:gridCol w:w="7879"/>
      </w:tblGrid>
      <w:tr w:rsidR="00975374" w:rsidTr="00975374">
        <w:tc>
          <w:tcPr>
            <w:tcW w:w="8051" w:type="dxa"/>
            <w:shd w:val="clear" w:color="auto" w:fill="auto"/>
            <w:vAlign w:val="center"/>
          </w:tcPr>
          <w:p w:rsidR="00975374" w:rsidRPr="0079389F" w:rsidRDefault="00975374" w:rsidP="00A5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75374" w:rsidRPr="0079389F" w:rsidRDefault="00975374" w:rsidP="00A5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9389F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Личностные результаты</w:t>
            </w:r>
          </w:p>
          <w:p w:rsidR="00975374" w:rsidRPr="0079389F" w:rsidRDefault="00975374" w:rsidP="00A52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9" w:type="dxa"/>
            <w:shd w:val="clear" w:color="auto" w:fill="auto"/>
            <w:vAlign w:val="center"/>
          </w:tcPr>
          <w:p w:rsidR="00975374" w:rsidRPr="0079389F" w:rsidRDefault="00975374" w:rsidP="00A52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89F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Метапредметные</w:t>
            </w:r>
            <w:proofErr w:type="spellEnd"/>
            <w:r w:rsidRPr="0079389F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975374" w:rsidTr="00975374">
        <w:tc>
          <w:tcPr>
            <w:tcW w:w="8051" w:type="dxa"/>
            <w:shd w:val="clear" w:color="auto" w:fill="auto"/>
          </w:tcPr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навыкам в проведении самоконтроля и самооценки результатов своей учебной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основам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положительному отношению к урокам математики, к учёбе, к школе;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пониманию значения математических знаний в собственной жизни;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пониманию значения математики в жизни и деятельности человека;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восприятию критериев оценки учебной деятельности и понимание учительских оценок успешности учебной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умению самостоятельно выполнять определённые учителем виды работ (деятельности), понимая личную ответственность за результат;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* правилам общения, навыкам сотрудничества в учебной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gramStart"/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B449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основах гражданской идентичности (через систему определённых заданий и упражнений);</w:t>
            </w:r>
          </w:p>
          <w:p w:rsidR="00975374" w:rsidRPr="00B44967" w:rsidRDefault="00975374" w:rsidP="00975374">
            <w:pPr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sz w:val="24"/>
                <w:szCs w:val="24"/>
              </w:rPr>
              <w:t>** уважению и принятию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975374" w:rsidRPr="00B44967" w:rsidRDefault="00975374" w:rsidP="00A527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975374" w:rsidRPr="00B44967" w:rsidRDefault="00975374" w:rsidP="00975374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начальным представлениям об универсальности математических способов познания окружающего мира;</w:t>
            </w:r>
          </w:p>
          <w:p w:rsidR="00975374" w:rsidRPr="00B44967" w:rsidRDefault="00975374" w:rsidP="00975374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понимания важности математических знаний в жизни человека, при </w:t>
            </w:r>
            <w:r w:rsidRPr="00B449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изучении других школьных дисциплин;</w:t>
            </w:r>
          </w:p>
          <w:p w:rsidR="00975374" w:rsidRPr="00B44967" w:rsidRDefault="00975374" w:rsidP="00975374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 проведения самоконтроля и адекватной самооценки результатов своей учебной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интересу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975374" w:rsidRPr="00B44967" w:rsidRDefault="00975374" w:rsidP="00A527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  <w:shd w:val="clear" w:color="auto" w:fill="auto"/>
          </w:tcPr>
          <w:p w:rsidR="00975374" w:rsidRDefault="00975374" w:rsidP="00A527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4496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Регулятивные УДД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975374" w:rsidRPr="00B44967" w:rsidRDefault="00975374" w:rsidP="00975374">
            <w:pPr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понимать, принимать и сохранять различные учебные задачи; осуществлять поиск сре</w:t>
            </w:r>
            <w:proofErr w:type="gramStart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достижения учебной задачи;</w:t>
            </w:r>
          </w:p>
          <w:p w:rsidR="00975374" w:rsidRPr="00B44967" w:rsidRDefault="00975374" w:rsidP="00975374">
            <w:pPr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975374" w:rsidRPr="00B44967" w:rsidRDefault="00975374" w:rsidP="00975374">
            <w:pPr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учебной задачей для её решения;</w:t>
            </w:r>
          </w:p>
          <w:p w:rsidR="00975374" w:rsidRPr="00B44967" w:rsidRDefault="00975374" w:rsidP="00975374">
            <w:pPr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пошаговый контроль под руководством учителя, а в некоторых случаях самостоятельно;</w:t>
            </w:r>
          </w:p>
          <w:p w:rsidR="00975374" w:rsidRPr="00B44967" w:rsidRDefault="00975374" w:rsidP="00975374">
            <w:pPr>
              <w:numPr>
                <w:ilvl w:val="0"/>
                <w:numId w:val="6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самоконтроль и самооценку результатов своей учебной деятельности на уроке и по результатам изучения отдельных тем.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975374" w:rsidRPr="00B44967" w:rsidRDefault="00975374" w:rsidP="00975374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975374" w:rsidRPr="00B44967" w:rsidRDefault="00975374" w:rsidP="00975374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975374" w:rsidRPr="00B44967" w:rsidRDefault="00975374" w:rsidP="00975374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самостоятельно делать несложные выводы о математических объектах и их свойствах;</w:t>
            </w:r>
          </w:p>
          <w:p w:rsidR="00975374" w:rsidRPr="00B44967" w:rsidRDefault="00975374" w:rsidP="00975374">
            <w:pPr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*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74" w:rsidRPr="00B44967" w:rsidRDefault="00975374" w:rsidP="00A527D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96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Познавательные УУД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модели, отражающие различные отношения между объектами;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сравнение по одному или нескольким признакам и на этой основе делать выводы;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по аналогии и проверять эти выводы;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базовые </w:t>
            </w:r>
            <w:proofErr w:type="spellStart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(число, величина, геометрическая фигура);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полнее использовать свои творческие возможности;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смысловому чтению текстов математического содержания (общие умения) в соответствии с поставленными целями и задачами;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осуществлять расширенный поиск необходимой информации в учебнике, в справочнике и в других источниках;</w:t>
            </w:r>
          </w:p>
          <w:p w:rsidR="00975374" w:rsidRPr="00B44967" w:rsidRDefault="00975374" w:rsidP="00975374">
            <w:pPr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5374" w:rsidRPr="00B44967" w:rsidRDefault="00975374" w:rsidP="00A527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975374" w:rsidRPr="00B44967" w:rsidRDefault="00975374" w:rsidP="00975374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      </w:r>
          </w:p>
          <w:p w:rsidR="00975374" w:rsidRPr="00B44967" w:rsidRDefault="00975374" w:rsidP="00975374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975374" w:rsidRPr="00B44967" w:rsidRDefault="00975374" w:rsidP="00A527DE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75374" w:rsidRPr="00B44967" w:rsidRDefault="00975374" w:rsidP="00A527DE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496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Коммуникативные УУД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Учащийся научится: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различные позиции в подходе к решению учебной задачи, задавать вопросы для их уточнения, чётко и </w:t>
            </w:r>
            <w:proofErr w:type="spellStart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свои оценки</w:t>
            </w:r>
            <w:proofErr w:type="gramEnd"/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предложения;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обсуждении математических фактов, стратегии успешной математической игры, высказывать свою позицию;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знать и применять правила общения, осваивать навыки сотрудничества в учебной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10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получит возможность научиться:</w:t>
            </w:r>
          </w:p>
          <w:p w:rsidR="00975374" w:rsidRPr="00B44967" w:rsidRDefault="00975374" w:rsidP="00975374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при работе в паре,</w:t>
            </w:r>
          </w:p>
          <w:p w:rsidR="00975374" w:rsidRPr="00B44967" w:rsidRDefault="00975374" w:rsidP="00A527D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eastAsia="Times New Roman" w:hAnsi="Times New Roman" w:cs="Times New Roman"/>
                <w:b/>
                <w:bCs/>
                <w:color w:val="9A9A9A"/>
                <w:sz w:val="24"/>
                <w:szCs w:val="24"/>
              </w:rPr>
              <w:t xml:space="preserve"> </w:t>
            </w: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группе в ходе решения учебно-познавательных задач, во время участия в проектной деятельности;</w:t>
            </w:r>
          </w:p>
          <w:p w:rsidR="00975374" w:rsidRPr="00B44967" w:rsidRDefault="00975374" w:rsidP="00975374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975374" w:rsidRPr="00B44967" w:rsidRDefault="00975374" w:rsidP="00975374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*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975374" w:rsidRPr="00B44967" w:rsidRDefault="00975374" w:rsidP="00975374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конструктивно разрешать конфликты посредством учёта интересов сторон.</w:t>
            </w:r>
          </w:p>
        </w:tc>
      </w:tr>
    </w:tbl>
    <w:p w:rsidR="00975374" w:rsidRDefault="00975374" w:rsidP="0097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74" w:rsidRDefault="00975374" w:rsidP="00975374">
      <w:pPr>
        <w:pStyle w:val="a4"/>
        <w:spacing w:after="0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975374" w:rsidRDefault="00975374" w:rsidP="00975374">
      <w:pPr>
        <w:pStyle w:val="a4"/>
        <w:spacing w:after="0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19" w:type="dxa"/>
        <w:tblInd w:w="-1310" w:type="dxa"/>
        <w:tblLayout w:type="fixed"/>
        <w:tblLook w:val="0000"/>
      </w:tblPr>
      <w:tblGrid>
        <w:gridCol w:w="8081"/>
        <w:gridCol w:w="7938"/>
      </w:tblGrid>
      <w:tr w:rsidR="00975374" w:rsidTr="0097537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Pr="00975374" w:rsidRDefault="00975374" w:rsidP="00975374">
            <w:pPr>
              <w:tabs>
                <w:tab w:val="left" w:pos="993"/>
              </w:tabs>
              <w:spacing w:line="240" w:lineRule="auto"/>
              <w:contextualSpacing/>
              <w:rPr>
                <w:i/>
                <w:sz w:val="24"/>
              </w:rPr>
            </w:pPr>
            <w:r w:rsidRPr="00975374">
              <w:rPr>
                <w:rFonts w:ascii="Times New Roman" w:hAnsi="Times New Roman" w:cs="Times New Roman"/>
                <w:i/>
                <w:sz w:val="28"/>
                <w:szCs w:val="24"/>
              </w:rPr>
              <w:t>Ученик научится:</w:t>
            </w: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ahoma"/>
                <w:color w:val="000000"/>
                <w:sz w:val="24"/>
                <w:szCs w:val="24"/>
                <w:u w:val="single"/>
              </w:rPr>
            </w:pPr>
            <w:r w:rsidRPr="00420127">
              <w:rPr>
                <w:rFonts w:ascii="Times New Roman" w:hAnsi="Times New Roman" w:cs="Tahoma"/>
                <w:color w:val="000000"/>
                <w:sz w:val="24"/>
                <w:szCs w:val="24"/>
                <w:highlight w:val="white"/>
                <w:u w:val="single"/>
              </w:rPr>
              <w:t>ЧИСЛА И ВЕЛИЧИНЫ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</w:p>
          <w:p w:rsidR="00975374" w:rsidRDefault="00975374" w:rsidP="00975374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образовывать, называть, читать, записывать числа от 0 до 1 000;</w:t>
            </w:r>
          </w:p>
          <w:p w:rsidR="00975374" w:rsidRDefault="00975374" w:rsidP="00975374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975374" w:rsidRDefault="00975374" w:rsidP="00975374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      </w:r>
          </w:p>
          <w:p w:rsidR="00975374" w:rsidRDefault="00975374" w:rsidP="00975374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975374" w:rsidRDefault="00975374" w:rsidP="00975374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proofErr w:type="gram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= 100 см2, 1 м2 = 100 дм2; переводить одни единицы площади в другие;</w:t>
            </w:r>
          </w:p>
          <w:p w:rsidR="00975374" w:rsidRDefault="00975374" w:rsidP="00975374">
            <w:pPr>
              <w:numPr>
                <w:ilvl w:val="0"/>
                <w:numId w:val="12"/>
              </w:numPr>
              <w:shd w:val="clear" w:color="auto" w:fill="FFFFFF"/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lastRenderedPageBreak/>
              <w:t>упорядочивать объекты по массе.</w:t>
            </w: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АРИФМЕТИЧЕСКИЕ ДЕЙСТВИЯ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</w:p>
          <w:p w:rsidR="00975374" w:rsidRPr="003E6F8C" w:rsidRDefault="00975374" w:rsidP="00975374">
            <w:pPr>
              <w:pStyle w:val="a4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табличное умножение и деление чисел; выполнять умножение на 1 и на 0, выполнять деление вида: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а, 0 : а;</w:t>
            </w:r>
          </w:p>
          <w:p w:rsidR="00975374" w:rsidRDefault="00975374" w:rsidP="00975374">
            <w:pPr>
              <w:pStyle w:val="a4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</w:pPr>
            <w:r w:rsidRPr="003E6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3E6F8C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3E6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975374" w:rsidRDefault="00975374" w:rsidP="00975374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письменно действия сложение, вычитание, умножение и деление на однозначное число в пределах 1 000;</w:t>
            </w:r>
          </w:p>
          <w:p w:rsidR="00975374" w:rsidRDefault="00975374" w:rsidP="00975374">
            <w:pPr>
              <w:pStyle w:val="a6"/>
              <w:numPr>
                <w:ilvl w:val="0"/>
                <w:numId w:val="19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значение числового выражения, содержащего 2 – 3 действия (со скобками и без скобок).</w:t>
            </w:r>
            <w:r>
              <w:br/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ТЕКСТОВЫМИ ЗАДАЧАМИ</w:t>
            </w:r>
            <w:r w:rsidRPr="0042012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u w:val="single"/>
              </w:rPr>
            </w:pPr>
          </w:p>
          <w:p w:rsidR="00975374" w:rsidRDefault="00975374" w:rsidP="00975374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975374" w:rsidRDefault="00975374" w:rsidP="0097537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975374" w:rsidRDefault="00975374" w:rsidP="0097537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задачу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изменяя ее условие или вопрос;</w:t>
            </w:r>
          </w:p>
          <w:p w:rsidR="00975374" w:rsidRDefault="00975374" w:rsidP="0097537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задачу по краткой записи, по схеме, по ее решению;</w:t>
            </w:r>
          </w:p>
          <w:p w:rsidR="00975374" w:rsidRDefault="00975374" w:rsidP="00975374">
            <w:pPr>
              <w:pStyle w:val="a6"/>
              <w:numPr>
                <w:ilvl w:val="0"/>
                <w:numId w:val="20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ПРОСТРАНСТВЕННЫЕ ОТНОШЕНИЯ</w:t>
            </w:r>
            <w:proofErr w:type="gramStart"/>
            <w:r w:rsidRPr="00420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4201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ЕОМЕТРИЧЕСКИЕ ФИГУРЫ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975374" w:rsidRDefault="00975374" w:rsidP="00975374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геометрические фигуры буквами;</w:t>
            </w:r>
          </w:p>
          <w:p w:rsidR="00975374" w:rsidRDefault="00975374" w:rsidP="00975374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круг и окружность;</w:t>
            </w:r>
          </w:p>
          <w:p w:rsidR="00975374" w:rsidRPr="003E6F8C" w:rsidRDefault="00975374" w:rsidP="00975374">
            <w:pPr>
              <w:pStyle w:val="a6"/>
              <w:numPr>
                <w:ilvl w:val="0"/>
                <w:numId w:val="21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чертить окружность заданного радиуса с использованием циркуля.</w:t>
            </w:r>
          </w:p>
          <w:p w:rsidR="00975374" w:rsidRDefault="00975374" w:rsidP="00975374">
            <w:pPr>
              <w:pStyle w:val="a6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6"/>
              <w:spacing w:after="0" w:line="240" w:lineRule="auto"/>
              <w:contextualSpacing/>
              <w:rPr>
                <w:u w:val="single"/>
              </w:rPr>
            </w:pPr>
            <w:r w:rsidRPr="004201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ГЕОМЕТРИЧЕСКИЕ ВЕЛИЧИНЫ</w:t>
            </w:r>
            <w:r w:rsidRPr="004201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5374" w:rsidRDefault="00975374" w:rsidP="00975374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374" w:rsidRDefault="00975374" w:rsidP="00975374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длину отрезка;</w:t>
            </w:r>
          </w:p>
          <w:p w:rsidR="00975374" w:rsidRDefault="00975374" w:rsidP="00975374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площадь прямоугольника (квадрата) по заданным длинам его сторон;</w:t>
            </w:r>
          </w:p>
          <w:p w:rsidR="00975374" w:rsidRDefault="00975374" w:rsidP="00975374">
            <w:pPr>
              <w:pStyle w:val="a6"/>
              <w:numPr>
                <w:ilvl w:val="0"/>
                <w:numId w:val="22"/>
              </w:numPr>
              <w:spacing w:line="24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выражать площадь объектов в разных единицах площади (квадратный сантиметр, квадратный дециметр.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метр), используя соотношения между ними.</w:t>
            </w:r>
            <w:proofErr w:type="gramEnd"/>
          </w:p>
          <w:p w:rsidR="00975374" w:rsidRDefault="00975374" w:rsidP="00975374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6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ИНФОРМАЦИЕЙ</w:t>
            </w:r>
          </w:p>
          <w:p w:rsidR="00975374" w:rsidRDefault="00975374" w:rsidP="00975374">
            <w:pPr>
              <w:pStyle w:val="a6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5374" w:rsidRDefault="00975374" w:rsidP="00975374">
            <w:pPr>
              <w:pStyle w:val="a6"/>
              <w:numPr>
                <w:ilvl w:val="0"/>
                <w:numId w:val="23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таблицы, использовать их для выполнения заданных действий, для построения вывода;</w:t>
            </w:r>
          </w:p>
          <w:p w:rsidR="00975374" w:rsidRDefault="00975374" w:rsidP="00975374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975374" w:rsidRDefault="00975374" w:rsidP="00975374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оформлять в таблице зависимости между пропорциональными величинами;</w:t>
            </w:r>
          </w:p>
          <w:p w:rsidR="00975374" w:rsidRDefault="00975374" w:rsidP="00975374">
            <w:pPr>
              <w:pStyle w:val="a6"/>
              <w:numPr>
                <w:ilvl w:val="0"/>
                <w:numId w:val="23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выстраивать цепочку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делать выводы.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Pr="00975374" w:rsidRDefault="00975374" w:rsidP="00975374">
            <w:pPr>
              <w:tabs>
                <w:tab w:val="left" w:pos="993"/>
              </w:tabs>
              <w:spacing w:line="240" w:lineRule="auto"/>
              <w:contextualSpacing/>
              <w:rPr>
                <w:i/>
                <w:sz w:val="24"/>
              </w:rPr>
            </w:pPr>
            <w:r w:rsidRPr="00975374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Ученик получит возможность научиться:</w:t>
            </w: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u w:val="single"/>
              </w:rPr>
            </w:pPr>
            <w:r w:rsidRPr="00420127">
              <w:rPr>
                <w:rFonts w:ascii="Times New Roman" w:hAnsi="Times New Roman" w:cs="Tahoma"/>
                <w:color w:val="000000"/>
                <w:sz w:val="24"/>
                <w:szCs w:val="24"/>
                <w:u w:val="single"/>
                <w:shd w:val="clear" w:color="auto" w:fill="FFFFFF"/>
              </w:rPr>
              <w:t>ЧИСЛА И ВЕЛИЧИНЫ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975374" w:rsidRPr="00420127" w:rsidRDefault="00975374" w:rsidP="0097537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</w:pPr>
            <w:r w:rsidRPr="00420127">
              <w:rPr>
                <w:rFonts w:ascii="Times New Roman" w:eastAsia="Times New Roman" w:hAnsi="Times New Roman" w:cs="Tahoma"/>
                <w:iCs/>
                <w:color w:val="000000"/>
                <w:sz w:val="24"/>
                <w:szCs w:val="24"/>
                <w:lang w:eastAsia="ru-RU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975374" w:rsidRPr="00420127" w:rsidRDefault="00975374" w:rsidP="00975374">
            <w:pPr>
              <w:numPr>
                <w:ilvl w:val="0"/>
                <w:numId w:val="13"/>
              </w:numPr>
              <w:shd w:val="clear" w:color="auto" w:fill="FFFFFF"/>
              <w:spacing w:after="280" w:line="240" w:lineRule="auto"/>
              <w:jc w:val="both"/>
            </w:pPr>
            <w:r w:rsidRPr="00420127">
              <w:rPr>
                <w:rFonts w:ascii="Times New Roman" w:eastAsia="Times New Roman" w:hAnsi="Times New Roman" w:cs="Tahoma"/>
                <w:iCs/>
                <w:color w:val="000000"/>
                <w:sz w:val="24"/>
                <w:szCs w:val="24"/>
                <w:lang w:eastAsia="ru-RU"/>
              </w:rPr>
              <w:t>самостоятельно выбирать единицу для измерения таких величин как площадь, масса в конкретных условиях и объяснять свой выбор.</w:t>
            </w: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АРИФМЕТИЧЕСКИЕ ДЕЙСТВИ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</w:p>
          <w:p w:rsidR="00975374" w:rsidRPr="00420127" w:rsidRDefault="00975374" w:rsidP="00975374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вычислять значение буквенного выражения при заданных значениях входящих в него букв;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5"/>
              </w:numPr>
              <w:spacing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решать уравнения на основе связи между компонентами и результатами умножения и деления.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С ТЕКСТОВЫМИ ЗАДАЧАМИ</w:t>
            </w:r>
            <w:r w:rsidRPr="00420127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</w:p>
          <w:p w:rsidR="00975374" w:rsidRPr="00420127" w:rsidRDefault="00975374" w:rsidP="00975374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сравнивать задачи по сходству и различию отношений между объектами, рассматриваемых в задачах;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дополнять задачу с недостающими данными возможными числами;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находить разные способы решения одной и той же задачи, сравнивать их и выбирать наиболее </w:t>
            </w:r>
            <w:proofErr w:type="gramStart"/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рациональный</w:t>
            </w:r>
            <w:proofErr w:type="gramEnd"/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решать задачи на нахождение доли числа и числа по его доле;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решать задачи практического содержания, в том числе задачи-расчеты.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ПРОСТРАНСТВЕННЫЕ ОТНОШЕНИЯ</w:t>
            </w:r>
            <w:proofErr w:type="gramStart"/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ЕОМЕТРИЧЕСКИЕ ФИГУРЫ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различать треугольники по соотношению длин сторон; по видам углов;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изображать геометрические фигуры (отрезок, прямоугольник) в заданном масштабе;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6"/>
              </w:numPr>
              <w:spacing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читать план участка (комнаты, сада и др.).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ГЕОМЕТРИЧЕСКИЕ ВЕЛИЧИНЫ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выбирать наиболее подходящие единицы площади для конкретной ситуации;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7"/>
              </w:numPr>
              <w:spacing w:line="240" w:lineRule="auto"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вычислять площадь прямоугольного треугольника, достраивая его до прямоугольника.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spacing w:after="0" w:line="240" w:lineRule="auto"/>
              <w:ind w:left="0"/>
              <w:contextualSpacing/>
              <w:rPr>
                <w:u w:val="single"/>
              </w:rPr>
            </w:pPr>
            <w:r w:rsidRPr="004201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С ИНФОРМАЦИЕЙ</w:t>
            </w:r>
            <w:r w:rsidRPr="00420127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975374" w:rsidRPr="00420127" w:rsidRDefault="00975374" w:rsidP="00975374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i/>
              </w:rPr>
            </w:pPr>
            <w:r w:rsidRPr="0042012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975374" w:rsidRPr="00420127" w:rsidRDefault="00975374" w:rsidP="00975374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i/>
              </w:rPr>
            </w:pPr>
            <w:proofErr w:type="gramStart"/>
            <w:r w:rsidRPr="00420127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      </w:r>
            <w:proofErr w:type="gramEnd"/>
          </w:p>
          <w:p w:rsidR="00975374" w:rsidRDefault="00975374" w:rsidP="00975374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975374" w:rsidRDefault="00975374" w:rsidP="0097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74" w:rsidRDefault="00975374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5374" w:rsidRDefault="00975374" w:rsidP="00975374">
      <w:pPr>
        <w:pStyle w:val="c0c14"/>
        <w:jc w:val="center"/>
      </w:pPr>
      <w:r>
        <w:rPr>
          <w:rStyle w:val="c3"/>
          <w:b/>
        </w:rPr>
        <w:lastRenderedPageBreak/>
        <w:t>Тематическое планирование</w:t>
      </w:r>
    </w:p>
    <w:tbl>
      <w:tblPr>
        <w:tblW w:w="0" w:type="auto"/>
        <w:tblInd w:w="-1095" w:type="dxa"/>
        <w:tblLayout w:type="fixed"/>
        <w:tblLook w:val="0000"/>
      </w:tblPr>
      <w:tblGrid>
        <w:gridCol w:w="959"/>
        <w:gridCol w:w="6237"/>
        <w:gridCol w:w="3270"/>
      </w:tblGrid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75374" w:rsidTr="009753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74" w:rsidRDefault="00975374" w:rsidP="00A527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975374" w:rsidRPr="00975374" w:rsidRDefault="00975374" w:rsidP="0097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5374" w:rsidRPr="00975374" w:rsidSect="0097537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4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A5D0F3D"/>
    <w:multiLevelType w:val="hybridMultilevel"/>
    <w:tmpl w:val="06FA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57AF4"/>
    <w:multiLevelType w:val="hybridMultilevel"/>
    <w:tmpl w:val="4844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84C8D"/>
    <w:multiLevelType w:val="hybridMultilevel"/>
    <w:tmpl w:val="F714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A0291"/>
    <w:multiLevelType w:val="hybridMultilevel"/>
    <w:tmpl w:val="3E18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111E0"/>
    <w:multiLevelType w:val="hybridMultilevel"/>
    <w:tmpl w:val="A0A4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7DC2"/>
    <w:multiLevelType w:val="hybridMultilevel"/>
    <w:tmpl w:val="8AFA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A0F02"/>
    <w:multiLevelType w:val="hybridMultilevel"/>
    <w:tmpl w:val="FEB0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019C2"/>
    <w:multiLevelType w:val="hybridMultilevel"/>
    <w:tmpl w:val="A5D4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25876"/>
    <w:multiLevelType w:val="hybridMultilevel"/>
    <w:tmpl w:val="B868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8492B"/>
    <w:multiLevelType w:val="hybridMultilevel"/>
    <w:tmpl w:val="54FA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2"/>
  </w:num>
  <w:num w:numId="6">
    <w:abstractNumId w:val="17"/>
  </w:num>
  <w:num w:numId="7">
    <w:abstractNumId w:val="18"/>
  </w:num>
  <w:num w:numId="8">
    <w:abstractNumId w:val="19"/>
  </w:num>
  <w:num w:numId="9">
    <w:abstractNumId w:val="24"/>
  </w:num>
  <w:num w:numId="10">
    <w:abstractNumId w:val="21"/>
  </w:num>
  <w:num w:numId="11">
    <w:abstractNumId w:val="23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374"/>
    <w:rsid w:val="008D4AED"/>
    <w:rsid w:val="00975374"/>
    <w:rsid w:val="00B1388E"/>
    <w:rsid w:val="00D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7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37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975374"/>
    <w:pPr>
      <w:ind w:left="720"/>
    </w:pPr>
    <w:rPr>
      <w:rFonts w:eastAsia="Times New Roman"/>
    </w:rPr>
  </w:style>
  <w:style w:type="character" w:styleId="a5">
    <w:name w:val="Emphasis"/>
    <w:qFormat/>
    <w:rsid w:val="00975374"/>
    <w:rPr>
      <w:i/>
      <w:iCs/>
    </w:rPr>
  </w:style>
  <w:style w:type="paragraph" w:styleId="a6">
    <w:name w:val="Body Text"/>
    <w:basedOn w:val="a"/>
    <w:link w:val="a7"/>
    <w:rsid w:val="00975374"/>
    <w:pPr>
      <w:spacing w:after="140"/>
    </w:pPr>
  </w:style>
  <w:style w:type="character" w:customStyle="1" w:styleId="a7">
    <w:name w:val="Основной текст Знак"/>
    <w:basedOn w:val="a0"/>
    <w:link w:val="a6"/>
    <w:rsid w:val="00975374"/>
    <w:rPr>
      <w:rFonts w:ascii="Calibri" w:eastAsia="Calibri" w:hAnsi="Calibri" w:cs="Calibri"/>
      <w:lang w:eastAsia="zh-CN"/>
    </w:rPr>
  </w:style>
  <w:style w:type="character" w:customStyle="1" w:styleId="c3">
    <w:name w:val="c3"/>
    <w:basedOn w:val="a0"/>
    <w:rsid w:val="00975374"/>
  </w:style>
  <w:style w:type="paragraph" w:customStyle="1" w:styleId="c0c14">
    <w:name w:val="c0 c14"/>
    <w:basedOn w:val="a"/>
    <w:rsid w:val="009753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1A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3</cp:revision>
  <dcterms:created xsi:type="dcterms:W3CDTF">2022-09-03T13:18:00Z</dcterms:created>
  <dcterms:modified xsi:type="dcterms:W3CDTF">2022-09-09T07:58:00Z</dcterms:modified>
</cp:coreProperties>
</file>